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2066" w14:textId="7509B653" w:rsidR="0028320F" w:rsidRPr="00720867" w:rsidRDefault="00720867" w:rsidP="004A3492">
      <w:pPr>
        <w:pStyle w:val="DocumentTitle"/>
        <w:rPr>
          <w:rFonts w:asciiTheme="minorHAnsi" w:hAnsiTheme="minorHAnsi"/>
          <w:color w:val="0070C0"/>
          <w:sz w:val="40"/>
        </w:rPr>
      </w:pPr>
      <w:bookmarkStart w:id="0" w:name="_GoBack"/>
      <w:bookmarkEnd w:id="0"/>
      <w:r w:rsidRPr="00720867">
        <w:rPr>
          <w:rFonts w:asciiTheme="minorHAnsi" w:hAnsiTheme="minorHAnsi"/>
          <w:color w:val="0070C0"/>
        </w:rPr>
        <w:t>Syllabus: SOMALI 1101</w:t>
      </w:r>
      <w:r w:rsidR="00812432" w:rsidRPr="00720867">
        <w:rPr>
          <w:rFonts w:asciiTheme="minorHAnsi" w:hAnsiTheme="minorHAnsi"/>
          <w:color w:val="0070C0"/>
        </w:rPr>
        <w:t>.02</w:t>
      </w:r>
      <w:r w:rsidR="00631F70" w:rsidRPr="00720867">
        <w:rPr>
          <w:rFonts w:asciiTheme="minorHAnsi" w:hAnsiTheme="minorHAnsi"/>
          <w:color w:val="0070C0"/>
        </w:rPr>
        <w:t xml:space="preserve">  </w:t>
      </w:r>
      <w:r w:rsidR="004A3492" w:rsidRPr="00720867">
        <w:rPr>
          <w:rFonts w:asciiTheme="minorHAnsi" w:hAnsiTheme="minorHAnsi"/>
          <w:color w:val="0070C0"/>
        </w:rPr>
        <w:br/>
      </w:r>
      <w:r w:rsidRPr="00720867">
        <w:rPr>
          <w:rFonts w:asciiTheme="minorHAnsi" w:hAnsiTheme="minorHAnsi"/>
          <w:color w:val="0070C0"/>
          <w:sz w:val="40"/>
        </w:rPr>
        <w:t>ELEMENTARY sOMALI i</w:t>
      </w:r>
      <w:r w:rsidR="00812432" w:rsidRPr="00720867">
        <w:rPr>
          <w:rFonts w:asciiTheme="minorHAnsi" w:hAnsiTheme="minorHAnsi"/>
          <w:color w:val="0070C0"/>
          <w:sz w:val="40"/>
        </w:rPr>
        <w:t xml:space="preserve"> (Online)</w:t>
      </w:r>
      <w:r w:rsidR="00F20872" w:rsidRPr="00720867">
        <w:rPr>
          <w:rFonts w:asciiTheme="minorHAnsi" w:hAnsiTheme="minorHAnsi"/>
          <w:color w:val="0070C0"/>
          <w:sz w:val="40"/>
        </w:rPr>
        <w:br/>
      </w:r>
      <w:r w:rsidR="001A5539" w:rsidRPr="00720867">
        <w:rPr>
          <w:rFonts w:asciiTheme="minorHAnsi" w:hAnsiTheme="minorHAnsi"/>
          <w:color w:val="0070C0"/>
          <w:sz w:val="40"/>
        </w:rPr>
        <w:t>autumn 2018</w:t>
      </w:r>
    </w:p>
    <w:p w14:paraId="5634B4D4" w14:textId="6FD48A25" w:rsidR="00B45693" w:rsidRPr="00720867" w:rsidRDefault="00382AB6" w:rsidP="00B45693">
      <w:pPr>
        <w:pStyle w:val="Heading1"/>
        <w:rPr>
          <w:rFonts w:asciiTheme="minorHAnsi" w:hAnsiTheme="minorHAnsi"/>
        </w:rPr>
      </w:pPr>
      <w:r w:rsidRPr="00720867">
        <w:rPr>
          <w:rFonts w:asciiTheme="minorHAnsi" w:hAnsiTheme="minorHAnsi"/>
        </w:rPr>
        <w:t>Course o</w:t>
      </w:r>
      <w:r w:rsidR="00B45693" w:rsidRPr="00720867">
        <w:rPr>
          <w:rFonts w:asciiTheme="minorHAnsi" w:hAnsiTheme="minorHAnsi"/>
        </w:rPr>
        <w:t>verview</w:t>
      </w:r>
    </w:p>
    <w:p w14:paraId="3858CF2F" w14:textId="77777777" w:rsidR="003B3934" w:rsidRPr="00720867" w:rsidRDefault="0028320F" w:rsidP="00B45693">
      <w:pPr>
        <w:pStyle w:val="Heading2"/>
        <w:rPr>
          <w:color w:val="0070C0"/>
        </w:rPr>
      </w:pPr>
      <w:r w:rsidRPr="00720867">
        <w:rPr>
          <w:color w:val="0070C0"/>
        </w:rPr>
        <w:t>Instructor</w:t>
      </w:r>
    </w:p>
    <w:p w14:paraId="421107BB" w14:textId="2A5EB27D" w:rsidR="0028320F" w:rsidRPr="00720867" w:rsidRDefault="004A3492" w:rsidP="0028320F">
      <w:pPr>
        <w:rPr>
          <w:rFonts w:asciiTheme="minorHAnsi" w:hAnsiTheme="minorHAnsi"/>
        </w:rPr>
      </w:pPr>
      <w:r w:rsidRPr="00720867">
        <w:rPr>
          <w:rFonts w:asciiTheme="minorHAnsi" w:hAnsiTheme="minorHAnsi"/>
        </w:rPr>
        <w:t>Instructor:</w:t>
      </w:r>
      <w:r w:rsidR="001A5539" w:rsidRPr="00720867">
        <w:rPr>
          <w:rFonts w:asciiTheme="minorHAnsi" w:hAnsiTheme="minorHAnsi"/>
        </w:rPr>
        <w:t xml:space="preserve"> Jibril Ali Mohamed</w:t>
      </w:r>
    </w:p>
    <w:p w14:paraId="2262599E" w14:textId="675C0E85" w:rsidR="004A3492" w:rsidRPr="00720867" w:rsidRDefault="004A3492" w:rsidP="0028320F">
      <w:pPr>
        <w:rPr>
          <w:rFonts w:asciiTheme="minorHAnsi" w:hAnsiTheme="minorHAnsi"/>
        </w:rPr>
      </w:pPr>
      <w:r w:rsidRPr="00720867">
        <w:rPr>
          <w:rFonts w:asciiTheme="minorHAnsi" w:hAnsiTheme="minorHAnsi"/>
        </w:rPr>
        <w:t>Email address:</w:t>
      </w:r>
      <w:r w:rsidR="001A5539" w:rsidRPr="00720867">
        <w:rPr>
          <w:rFonts w:asciiTheme="minorHAnsi" w:hAnsiTheme="minorHAnsi"/>
        </w:rPr>
        <w:t xml:space="preserve"> Mohamed.196@osu.edu</w:t>
      </w:r>
    </w:p>
    <w:p w14:paraId="3214BD38" w14:textId="51A5FEF9" w:rsidR="004A3492" w:rsidRPr="00720867" w:rsidRDefault="004A3492" w:rsidP="0028320F">
      <w:pPr>
        <w:rPr>
          <w:rFonts w:asciiTheme="minorHAnsi" w:hAnsiTheme="minorHAnsi"/>
        </w:rPr>
      </w:pPr>
      <w:r w:rsidRPr="00720867">
        <w:rPr>
          <w:rFonts w:asciiTheme="minorHAnsi" w:hAnsiTheme="minorHAnsi"/>
        </w:rPr>
        <w:t>Phone number:</w:t>
      </w:r>
      <w:r w:rsidR="001A5539" w:rsidRPr="00720867">
        <w:rPr>
          <w:rFonts w:asciiTheme="minorHAnsi" w:hAnsiTheme="minorHAnsi"/>
        </w:rPr>
        <w:t xml:space="preserve"> (614)439-3034</w:t>
      </w:r>
    </w:p>
    <w:p w14:paraId="5D25A9EE" w14:textId="73041A45" w:rsidR="001A5539" w:rsidRPr="00720867" w:rsidRDefault="001A5539" w:rsidP="0028320F">
      <w:pPr>
        <w:rPr>
          <w:rFonts w:asciiTheme="minorHAnsi" w:hAnsiTheme="minorHAnsi"/>
        </w:rPr>
      </w:pPr>
      <w:r w:rsidRPr="00720867">
        <w:rPr>
          <w:rFonts w:asciiTheme="minorHAnsi" w:hAnsiTheme="minorHAnsi"/>
        </w:rPr>
        <w:t>Classroom: Online via Carmen</w:t>
      </w:r>
      <w:r w:rsidR="00720867" w:rsidRPr="00720867">
        <w:rPr>
          <w:rFonts w:asciiTheme="minorHAnsi" w:hAnsiTheme="minorHAnsi"/>
        </w:rPr>
        <w:t xml:space="preserve"> (</w:t>
      </w:r>
      <w:r w:rsidR="00720867" w:rsidRPr="00720867">
        <w:rPr>
          <w:rFonts w:asciiTheme="minorHAnsi" w:eastAsia="Batang" w:hAnsiTheme="minorHAnsi" w:cs="Times New Roman"/>
          <w:color w:val="auto"/>
          <w:lang w:eastAsia="ja-JP"/>
        </w:rPr>
        <w:t>weekly completion of all assignments and lessons required.)</w:t>
      </w:r>
    </w:p>
    <w:p w14:paraId="60ABD75F" w14:textId="0097E6C1" w:rsidR="0028320F" w:rsidRPr="00720867" w:rsidRDefault="0028320F" w:rsidP="0028320F">
      <w:pPr>
        <w:rPr>
          <w:rFonts w:asciiTheme="minorHAnsi" w:hAnsiTheme="minorHAnsi"/>
        </w:rPr>
      </w:pPr>
      <w:r w:rsidRPr="00720867">
        <w:rPr>
          <w:rFonts w:asciiTheme="minorHAnsi" w:hAnsiTheme="minorHAnsi"/>
        </w:rPr>
        <w:t>Office</w:t>
      </w:r>
      <w:r w:rsidR="004A3492" w:rsidRPr="00720867">
        <w:rPr>
          <w:rFonts w:asciiTheme="minorHAnsi" w:hAnsiTheme="minorHAnsi"/>
        </w:rPr>
        <w:t xml:space="preserve"> hours:</w:t>
      </w:r>
      <w:r w:rsidR="001A5539" w:rsidRPr="00720867">
        <w:rPr>
          <w:rFonts w:asciiTheme="minorHAnsi" w:hAnsiTheme="minorHAnsi"/>
        </w:rPr>
        <w:t xml:space="preserve"> Mondays 11:30am-12:30pm at 100 Hagerty Hall</w:t>
      </w:r>
      <w:r w:rsidR="001A2CAF" w:rsidRPr="00720867">
        <w:rPr>
          <w:rFonts w:asciiTheme="minorHAnsi" w:hAnsiTheme="minorHAnsi"/>
        </w:rPr>
        <w:t xml:space="preserve"> or by appointment</w:t>
      </w:r>
    </w:p>
    <w:p w14:paraId="29827CD9" w14:textId="77777777" w:rsidR="004A3492" w:rsidRPr="00720867" w:rsidRDefault="004A3492" w:rsidP="004A3492">
      <w:pPr>
        <w:pStyle w:val="Heading2"/>
        <w:rPr>
          <w:color w:val="0070C0"/>
        </w:rPr>
      </w:pPr>
      <w:r w:rsidRPr="00720867">
        <w:rPr>
          <w:color w:val="0070C0"/>
        </w:rPr>
        <w:t>Course description</w:t>
      </w:r>
    </w:p>
    <w:p w14:paraId="41796669" w14:textId="77777777" w:rsidR="00720867" w:rsidRPr="00720867" w:rsidRDefault="00720867" w:rsidP="00720867">
      <w:pPr>
        <w:spacing w:before="0" w:after="0"/>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 xml:space="preserve">The objective of this course is to develop oral, listening, reading, and written proficiencies in elementary conversational Somali using a competency-based approach. Lexicon control will be developed to about 240 items on a 2:1:1 ratio for nominal, verbal and attributive and miscellaneous items respectively. Students are encouraged to practice what they have learned from course materials, to do all activities recommended, and to complete all required exercises and assignments throughout the course. </w:t>
      </w:r>
    </w:p>
    <w:p w14:paraId="695AA7CD" w14:textId="77777777" w:rsidR="00720867" w:rsidRPr="00720867" w:rsidRDefault="00720867" w:rsidP="00E81B43">
      <w:pPr>
        <w:pStyle w:val="Heading2"/>
        <w:spacing w:before="0" w:after="0"/>
      </w:pPr>
    </w:p>
    <w:p w14:paraId="6B845743" w14:textId="49EACDBB" w:rsidR="002E175F" w:rsidRPr="00720867" w:rsidRDefault="002E175F" w:rsidP="00E81B43">
      <w:pPr>
        <w:pStyle w:val="Heading2"/>
        <w:spacing w:before="0" w:after="0"/>
        <w:rPr>
          <w:color w:val="0070C0"/>
        </w:rPr>
      </w:pPr>
      <w:r w:rsidRPr="00720867">
        <w:rPr>
          <w:color w:val="0070C0"/>
        </w:rPr>
        <w:t>GE Foreign Language Goals</w:t>
      </w:r>
      <w:r w:rsidR="00923DB6" w:rsidRPr="00720867">
        <w:rPr>
          <w:color w:val="0070C0"/>
        </w:rPr>
        <w:t xml:space="preserve"> &amp; Learning Outcomes</w:t>
      </w:r>
      <w:r w:rsidRPr="00720867">
        <w:rPr>
          <w:color w:val="0070C0"/>
        </w:rPr>
        <w:t>:</w:t>
      </w:r>
    </w:p>
    <w:p w14:paraId="777A046B" w14:textId="77777777" w:rsidR="00923DB6" w:rsidRPr="00720867" w:rsidRDefault="00923DB6" w:rsidP="00E81B43">
      <w:pPr>
        <w:shd w:val="clear" w:color="auto" w:fill="FFFFFF"/>
        <w:spacing w:before="0" w:after="0"/>
        <w:textAlignment w:val="baseline"/>
        <w:rPr>
          <w:rFonts w:asciiTheme="minorHAnsi" w:eastAsia="Times New Roman" w:hAnsiTheme="minorHAnsi" w:cs="Arial"/>
          <w:b/>
          <w:color w:val="222222"/>
          <w:sz w:val="22"/>
          <w:szCs w:val="22"/>
        </w:rPr>
      </w:pPr>
      <w:r w:rsidRPr="00720867">
        <w:rPr>
          <w:rFonts w:asciiTheme="minorHAnsi" w:eastAsia="Times New Roman" w:hAnsiTheme="minorHAnsi" w:cs="Arial"/>
          <w:b/>
          <w:color w:val="222222"/>
          <w:sz w:val="22"/>
          <w:szCs w:val="22"/>
        </w:rPr>
        <w:t>Goals:</w:t>
      </w:r>
    </w:p>
    <w:p w14:paraId="41795AB6" w14:textId="1F086F5D" w:rsidR="00E81B43" w:rsidRPr="00720867" w:rsidRDefault="00E81B43" w:rsidP="00E81B43">
      <w:pPr>
        <w:shd w:val="clear" w:color="auto" w:fill="FFFFFF"/>
        <w:spacing w:before="0" w:after="0"/>
        <w:textAlignment w:val="baseline"/>
        <w:rPr>
          <w:rFonts w:asciiTheme="minorHAnsi" w:eastAsia="Times New Roman" w:hAnsiTheme="minorHAnsi" w:cs="Arial"/>
          <w:color w:val="222222"/>
          <w:sz w:val="22"/>
          <w:szCs w:val="22"/>
        </w:rPr>
      </w:pPr>
      <w:r w:rsidRPr="00E81B43">
        <w:rPr>
          <w:rFonts w:asciiTheme="minorHAnsi" w:eastAsia="Times New Roman" w:hAnsiTheme="minorHAnsi" w:cs="Arial"/>
          <w:color w:val="222222"/>
          <w:sz w:val="22"/>
          <w:szCs w:val="22"/>
        </w:rPr>
        <w:t>Students demonstrate skills in communication across ethnic, cultural, ideological, and national boundaries, and appreciate other cultures and patterns of thought.</w:t>
      </w:r>
      <w:r w:rsidRPr="00720867">
        <w:rPr>
          <w:rFonts w:asciiTheme="minorHAnsi" w:eastAsia="Times New Roman" w:hAnsiTheme="minorHAnsi" w:cs="Arial"/>
          <w:color w:val="222222"/>
          <w:sz w:val="22"/>
          <w:szCs w:val="22"/>
        </w:rPr>
        <w:t xml:space="preserve"> </w:t>
      </w:r>
    </w:p>
    <w:p w14:paraId="11078D7A" w14:textId="77777777" w:rsidR="00E81B43" w:rsidRPr="00720867" w:rsidRDefault="00E81B43" w:rsidP="00E81B43">
      <w:pPr>
        <w:shd w:val="clear" w:color="auto" w:fill="FFFFFF"/>
        <w:spacing w:before="0" w:after="0"/>
        <w:textAlignment w:val="baseline"/>
        <w:rPr>
          <w:rFonts w:asciiTheme="minorHAnsi" w:eastAsia="Times New Roman" w:hAnsiTheme="minorHAnsi" w:cs="Arial"/>
          <w:color w:val="222222"/>
          <w:sz w:val="22"/>
          <w:szCs w:val="22"/>
        </w:rPr>
      </w:pPr>
    </w:p>
    <w:p w14:paraId="1BED7670" w14:textId="6799C42B" w:rsidR="00B63FC1" w:rsidRPr="00720867" w:rsidRDefault="00B63FC1" w:rsidP="00E81B43">
      <w:pPr>
        <w:shd w:val="clear" w:color="auto" w:fill="FFFFFF"/>
        <w:spacing w:before="0" w:after="0"/>
        <w:textAlignment w:val="baseline"/>
        <w:rPr>
          <w:rFonts w:asciiTheme="minorHAnsi" w:eastAsia="Times New Roman" w:hAnsiTheme="minorHAnsi" w:cs="Arial"/>
          <w:b/>
          <w:color w:val="222222"/>
          <w:sz w:val="22"/>
          <w:szCs w:val="22"/>
        </w:rPr>
      </w:pPr>
      <w:r w:rsidRPr="00720867">
        <w:rPr>
          <w:rFonts w:asciiTheme="minorHAnsi" w:eastAsia="Batang" w:hAnsiTheme="minorHAnsi" w:cs="Times New Roman"/>
          <w:b/>
          <w:color w:val="auto"/>
          <w:sz w:val="22"/>
          <w:szCs w:val="22"/>
          <w:lang w:eastAsia="ja-JP"/>
        </w:rPr>
        <w:t>Expected Learning Outcomes:</w:t>
      </w:r>
    </w:p>
    <w:p w14:paraId="36926560" w14:textId="77777777" w:rsidR="00E81B43" w:rsidRPr="00E81B43" w:rsidRDefault="00E81B43" w:rsidP="0007240A">
      <w:pPr>
        <w:numPr>
          <w:ilvl w:val="0"/>
          <w:numId w:val="14"/>
        </w:numPr>
        <w:shd w:val="clear" w:color="auto" w:fill="FFFFFF"/>
        <w:spacing w:before="0" w:after="0"/>
        <w:ind w:left="360" w:right="360"/>
        <w:textAlignment w:val="baseline"/>
        <w:rPr>
          <w:rFonts w:asciiTheme="minorHAnsi" w:eastAsia="Times New Roman" w:hAnsiTheme="minorHAnsi" w:cs="Arial"/>
          <w:color w:val="000000"/>
          <w:sz w:val="22"/>
          <w:szCs w:val="22"/>
        </w:rPr>
      </w:pPr>
      <w:r w:rsidRPr="00E81B43">
        <w:rPr>
          <w:rFonts w:asciiTheme="minorHAnsi" w:eastAsia="Times New Roman" w:hAnsiTheme="minorHAnsi" w:cs="Arial"/>
          <w:color w:val="000000"/>
          <w:sz w:val="22"/>
          <w:szCs w:val="22"/>
        </w:rPr>
        <w:t>Students employ communicative skills (e.g. speaking, listening, reading, and/or writing) in a language other than their native language.</w:t>
      </w:r>
    </w:p>
    <w:p w14:paraId="2947D3CA" w14:textId="77777777" w:rsidR="00E81B43" w:rsidRPr="00E81B43" w:rsidRDefault="00E81B43" w:rsidP="0007240A">
      <w:pPr>
        <w:numPr>
          <w:ilvl w:val="0"/>
          <w:numId w:val="14"/>
        </w:numPr>
        <w:shd w:val="clear" w:color="auto" w:fill="FFFFFF"/>
        <w:spacing w:before="0" w:after="0"/>
        <w:ind w:left="360" w:right="360"/>
        <w:textAlignment w:val="baseline"/>
        <w:rPr>
          <w:rFonts w:asciiTheme="minorHAnsi" w:eastAsia="Times New Roman" w:hAnsiTheme="minorHAnsi" w:cs="Arial"/>
          <w:color w:val="000000"/>
          <w:sz w:val="22"/>
          <w:szCs w:val="22"/>
        </w:rPr>
      </w:pPr>
      <w:r w:rsidRPr="00E81B43">
        <w:rPr>
          <w:rFonts w:asciiTheme="minorHAnsi" w:eastAsia="Times New Roman" w:hAnsiTheme="minorHAnsi" w:cs="Arial"/>
          <w:color w:val="000000"/>
          <w:sz w:val="22"/>
          <w:szCs w:val="22"/>
        </w:rPr>
        <w:t>Students describe and analyze the cultural contexts and manifestations of the peoples who speak the language that they are studying.</w:t>
      </w:r>
    </w:p>
    <w:p w14:paraId="696ED271" w14:textId="4B5D008C" w:rsidR="00E81B43" w:rsidRPr="00720867" w:rsidRDefault="00E81B43" w:rsidP="0007240A">
      <w:pPr>
        <w:numPr>
          <w:ilvl w:val="0"/>
          <w:numId w:val="14"/>
        </w:numPr>
        <w:shd w:val="clear" w:color="auto" w:fill="FFFFFF"/>
        <w:spacing w:before="0" w:after="0"/>
        <w:ind w:left="360" w:right="360"/>
        <w:textAlignment w:val="baseline"/>
        <w:rPr>
          <w:rFonts w:asciiTheme="minorHAnsi" w:eastAsia="Times New Roman" w:hAnsiTheme="minorHAnsi" w:cs="Arial"/>
          <w:color w:val="000000"/>
          <w:sz w:val="22"/>
          <w:szCs w:val="22"/>
        </w:rPr>
      </w:pPr>
      <w:r w:rsidRPr="00E81B43">
        <w:rPr>
          <w:rFonts w:asciiTheme="minorHAnsi" w:eastAsia="Times New Roman" w:hAnsiTheme="minorHAnsi" w:cs="Arial"/>
          <w:color w:val="000000"/>
          <w:sz w:val="22"/>
          <w:szCs w:val="22"/>
        </w:rPr>
        <w:t>Students compare and contrast the cultures and communities of the language that they are studying with their own.</w:t>
      </w:r>
    </w:p>
    <w:p w14:paraId="04DA52D8" w14:textId="68F21148" w:rsidR="00527D84" w:rsidRPr="00720867" w:rsidRDefault="00AA79A1" w:rsidP="002E175F">
      <w:pPr>
        <w:pStyle w:val="Heading2"/>
        <w:rPr>
          <w:color w:val="0070C0"/>
        </w:rPr>
      </w:pPr>
      <w:r w:rsidRPr="00720867">
        <w:rPr>
          <w:color w:val="0070C0"/>
        </w:rPr>
        <w:lastRenderedPageBreak/>
        <w:t>Course materials</w:t>
      </w:r>
    </w:p>
    <w:p w14:paraId="4732800C" w14:textId="7F4ED4B0" w:rsidR="00264390" w:rsidRPr="00720867" w:rsidRDefault="00160E18" w:rsidP="00264390">
      <w:pPr>
        <w:pStyle w:val="Heading3"/>
      </w:pPr>
      <w:r w:rsidRPr="00720867">
        <w:t>Required</w:t>
      </w:r>
    </w:p>
    <w:p w14:paraId="0AD97B41" w14:textId="77777777" w:rsidR="00720867" w:rsidRPr="00720867" w:rsidRDefault="00720867" w:rsidP="00720867">
      <w:pPr>
        <w:spacing w:before="0" w:after="0"/>
        <w:jc w:val="both"/>
        <w:rPr>
          <w:rFonts w:asciiTheme="minorHAnsi" w:eastAsia="Batang" w:hAnsiTheme="minorHAnsi" w:cs="Times New Roman"/>
          <w:b/>
          <w:color w:val="auto"/>
          <w:lang w:eastAsia="ja-JP"/>
        </w:rPr>
      </w:pPr>
      <w:r w:rsidRPr="00720867">
        <w:rPr>
          <w:rFonts w:asciiTheme="minorHAnsi" w:eastAsia="Batang" w:hAnsiTheme="minorHAnsi" w:cs="Times New Roman"/>
          <w:b/>
          <w:color w:val="auto"/>
          <w:lang w:eastAsia="ja-JP"/>
        </w:rPr>
        <w:t>Text: (Do not purchase)</w:t>
      </w:r>
    </w:p>
    <w:p w14:paraId="545A2987" w14:textId="77777777" w:rsidR="00720867" w:rsidRPr="00720867" w:rsidRDefault="00720867" w:rsidP="00720867">
      <w:pPr>
        <w:spacing w:before="0" w:after="0"/>
        <w:jc w:val="both"/>
        <w:rPr>
          <w:rFonts w:asciiTheme="minorHAnsi" w:eastAsia="Batang" w:hAnsiTheme="minorHAnsi" w:cs="Times New Roman"/>
          <w:color w:val="auto"/>
          <w:lang w:eastAsia="ja-JP"/>
        </w:rPr>
      </w:pPr>
      <w:r w:rsidRPr="00720867">
        <w:rPr>
          <w:rFonts w:asciiTheme="minorHAnsi" w:eastAsia="Batang" w:hAnsiTheme="minorHAnsi" w:cs="Times New Roman"/>
          <w:b/>
          <w:color w:val="auto"/>
          <w:lang w:eastAsia="ja-JP"/>
        </w:rPr>
        <w:t>Abdullahi Abdinoor (2007). Af Soomaali aan ku hadalno (hadallo):</w:t>
      </w:r>
      <w:r w:rsidRPr="00720867">
        <w:rPr>
          <w:rFonts w:asciiTheme="minorHAnsi" w:eastAsia="Batang" w:hAnsiTheme="minorHAnsi" w:cs="Times New Roman"/>
          <w:color w:val="auto"/>
          <w:lang w:eastAsia="ja-JP"/>
        </w:rPr>
        <w:t xml:space="preserve"> Let’s speak Somali: A multidimensional approach to the teaching and learning of Somali as a foreign language. Madison, WI: NALRC  </w:t>
      </w:r>
    </w:p>
    <w:p w14:paraId="21F813BC" w14:textId="77777777" w:rsidR="00720867" w:rsidRPr="00720867" w:rsidRDefault="00720867" w:rsidP="00720867">
      <w:pPr>
        <w:spacing w:before="0" w:after="0"/>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Martin Orwin (1995). Colloquial Somali. New York: Routledge</w:t>
      </w:r>
    </w:p>
    <w:p w14:paraId="430B6663" w14:textId="39CE49FD" w:rsidR="000F5EA0" w:rsidRPr="00720867" w:rsidRDefault="000F5EA0" w:rsidP="000F5EA0">
      <w:pPr>
        <w:pStyle w:val="Heading2"/>
        <w:rPr>
          <w:color w:val="0070C0"/>
        </w:rPr>
      </w:pPr>
      <w:r w:rsidRPr="00720867">
        <w:rPr>
          <w:color w:val="0070C0"/>
        </w:rPr>
        <w:t>Other fees or requirements</w:t>
      </w:r>
    </w:p>
    <w:p w14:paraId="6581E3C2" w14:textId="089BEEAD" w:rsidR="000F5EA0" w:rsidRPr="00720867" w:rsidRDefault="00B653EA" w:rsidP="001A2CAF">
      <w:pPr>
        <w:rPr>
          <w:rFonts w:asciiTheme="minorHAnsi" w:hAnsiTheme="minorHAnsi"/>
        </w:rPr>
      </w:pPr>
      <w:r w:rsidRPr="00720867">
        <w:rPr>
          <w:rFonts w:asciiTheme="minorHAnsi" w:hAnsiTheme="minorHAnsi"/>
        </w:rPr>
        <w:t xml:space="preserve">In order to help students </w:t>
      </w:r>
      <w:r w:rsidR="003A4292" w:rsidRPr="00720867">
        <w:rPr>
          <w:rFonts w:asciiTheme="minorHAnsi" w:hAnsiTheme="minorHAnsi"/>
        </w:rPr>
        <w:t>experience authentic Somali food, interact with native Somali speakers and</w:t>
      </w:r>
      <w:r w:rsidRPr="00720867">
        <w:rPr>
          <w:rFonts w:asciiTheme="minorHAnsi" w:hAnsiTheme="minorHAnsi"/>
        </w:rPr>
        <w:t xml:space="preserve"> practice their language skills, there will be a visit to a Somali restaurant.</w:t>
      </w:r>
      <w:r w:rsidR="003A4292" w:rsidRPr="00720867">
        <w:rPr>
          <w:rFonts w:asciiTheme="minorHAnsi" w:hAnsiTheme="minorHAnsi"/>
        </w:rPr>
        <w:t xml:space="preserve"> </w:t>
      </w:r>
      <w:r w:rsidRPr="00720867">
        <w:rPr>
          <w:rFonts w:asciiTheme="minorHAnsi" w:hAnsiTheme="minorHAnsi"/>
        </w:rPr>
        <w:t>A meal will cost</w:t>
      </w:r>
      <w:r w:rsidR="003A4292" w:rsidRPr="00720867">
        <w:rPr>
          <w:rFonts w:asciiTheme="minorHAnsi" w:hAnsiTheme="minorHAnsi"/>
        </w:rPr>
        <w:t xml:space="preserve"> $10 - $15. Students facing financial or </w:t>
      </w:r>
      <w:r w:rsidRPr="00720867">
        <w:rPr>
          <w:rFonts w:asciiTheme="minorHAnsi" w:hAnsiTheme="minorHAnsi"/>
        </w:rPr>
        <w:t>ride issues</w:t>
      </w:r>
      <w:r w:rsidR="003A4292" w:rsidRPr="00720867">
        <w:rPr>
          <w:rFonts w:asciiTheme="minorHAnsi" w:hAnsiTheme="minorHAnsi"/>
        </w:rPr>
        <w:t xml:space="preserve"> should </w:t>
      </w:r>
      <w:r w:rsidRPr="00720867">
        <w:rPr>
          <w:rFonts w:asciiTheme="minorHAnsi" w:hAnsiTheme="minorHAnsi"/>
        </w:rPr>
        <w:t>discuss this with me.</w:t>
      </w:r>
    </w:p>
    <w:p w14:paraId="5F214E48" w14:textId="77777777" w:rsidR="00264390" w:rsidRPr="00720867" w:rsidRDefault="004A3492" w:rsidP="00264390">
      <w:pPr>
        <w:pStyle w:val="Heading2"/>
        <w:rPr>
          <w:color w:val="0070C0"/>
        </w:rPr>
      </w:pPr>
      <w:r w:rsidRPr="00720867">
        <w:rPr>
          <w:color w:val="0070C0"/>
        </w:rPr>
        <w:t>Course technology</w:t>
      </w:r>
    </w:p>
    <w:p w14:paraId="79D6B05F" w14:textId="2D512174" w:rsidR="00171B45" w:rsidRPr="00720867" w:rsidRDefault="00171B45" w:rsidP="00171B45">
      <w:pPr>
        <w:rPr>
          <w:rFonts w:asciiTheme="minorHAnsi" w:hAnsiTheme="minorHAnsi"/>
        </w:rPr>
      </w:pPr>
      <w:r w:rsidRPr="00720867">
        <w:rPr>
          <w:rFonts w:asciiTheme="minorHAnsi" w:hAnsiTheme="minorHAnsi"/>
        </w:rPr>
        <w:t>For help with your password, university e-mail, Carmen, or any other technology issues, questions, or requests, contact the OSU IT Service Desk. Standard support hours are available at </w:t>
      </w:r>
      <w:hyperlink r:id="rId8" w:history="1">
        <w:r w:rsidRPr="00720867">
          <w:rPr>
            <w:rStyle w:val="Hyperlink"/>
            <w:rFonts w:asciiTheme="minorHAnsi" w:hAnsiTheme="minorHAnsi"/>
          </w:rPr>
          <w:t>https://ocio.osu.edu/help/hours</w:t>
        </w:r>
      </w:hyperlink>
      <w:r w:rsidRPr="00720867">
        <w:rPr>
          <w:rFonts w:asciiTheme="minorHAnsi" w:hAnsiTheme="minorHAnsi"/>
        </w:rPr>
        <w:t>, and support for urgent issues is available 24x7.</w:t>
      </w:r>
    </w:p>
    <w:p w14:paraId="3C393807" w14:textId="2E00272A" w:rsidR="00171B45" w:rsidRPr="00720867" w:rsidRDefault="00171B45" w:rsidP="00171B45">
      <w:pPr>
        <w:pStyle w:val="ListParagraph"/>
        <w:numPr>
          <w:ilvl w:val="0"/>
          <w:numId w:val="2"/>
        </w:numPr>
        <w:rPr>
          <w:rFonts w:asciiTheme="minorHAnsi" w:hAnsiTheme="minorHAnsi"/>
        </w:rPr>
      </w:pPr>
      <w:r w:rsidRPr="00720867">
        <w:rPr>
          <w:rFonts w:asciiTheme="minorHAnsi" w:hAnsiTheme="minorHAnsi"/>
          <w:b/>
          <w:bCs/>
        </w:rPr>
        <w:t>Self-Service and Chat support:</w:t>
      </w:r>
      <w:r w:rsidRPr="00720867">
        <w:rPr>
          <w:rFonts w:asciiTheme="minorHAnsi" w:hAnsiTheme="minorHAnsi"/>
        </w:rPr>
        <w:t> </w:t>
      </w:r>
      <w:hyperlink r:id="rId9" w:history="1">
        <w:r w:rsidRPr="00720867">
          <w:rPr>
            <w:rStyle w:val="Hyperlink"/>
            <w:rFonts w:asciiTheme="minorHAnsi" w:hAnsiTheme="minorHAnsi"/>
          </w:rPr>
          <w:t>http://ocio.osu.edu/selfservice</w:t>
        </w:r>
      </w:hyperlink>
    </w:p>
    <w:p w14:paraId="7A2746C5" w14:textId="56EB374B" w:rsidR="00171B45" w:rsidRPr="00720867" w:rsidRDefault="00171B45" w:rsidP="00171B45">
      <w:pPr>
        <w:pStyle w:val="ListParagraph"/>
        <w:numPr>
          <w:ilvl w:val="0"/>
          <w:numId w:val="2"/>
        </w:numPr>
        <w:rPr>
          <w:rFonts w:asciiTheme="minorHAnsi" w:hAnsiTheme="minorHAnsi"/>
        </w:rPr>
      </w:pPr>
      <w:r w:rsidRPr="00720867">
        <w:rPr>
          <w:rFonts w:asciiTheme="minorHAnsi" w:hAnsiTheme="minorHAnsi"/>
          <w:b/>
          <w:bCs/>
        </w:rPr>
        <w:t>Phone:</w:t>
      </w:r>
      <w:r w:rsidRPr="00720867">
        <w:rPr>
          <w:rFonts w:asciiTheme="minorHAnsi" w:hAnsiTheme="minorHAnsi"/>
        </w:rPr>
        <w:t> 614-688-HELP (4357)</w:t>
      </w:r>
    </w:p>
    <w:p w14:paraId="4FD2F8CA" w14:textId="18B52B90" w:rsidR="00171B45" w:rsidRPr="00720867" w:rsidRDefault="00171B45" w:rsidP="00171B45">
      <w:pPr>
        <w:pStyle w:val="ListParagraph"/>
        <w:numPr>
          <w:ilvl w:val="0"/>
          <w:numId w:val="2"/>
        </w:numPr>
        <w:rPr>
          <w:rFonts w:asciiTheme="minorHAnsi" w:hAnsiTheme="minorHAnsi"/>
        </w:rPr>
      </w:pPr>
      <w:r w:rsidRPr="00720867">
        <w:rPr>
          <w:rFonts w:asciiTheme="minorHAnsi" w:hAnsiTheme="minorHAnsi"/>
          <w:b/>
          <w:bCs/>
        </w:rPr>
        <w:t>Email:</w:t>
      </w:r>
      <w:r w:rsidRPr="00720867">
        <w:rPr>
          <w:rFonts w:asciiTheme="minorHAnsi" w:hAnsiTheme="minorHAnsi"/>
        </w:rPr>
        <w:t> </w:t>
      </w:r>
      <w:hyperlink r:id="rId10" w:history="1">
        <w:r w:rsidRPr="00720867">
          <w:rPr>
            <w:rStyle w:val="Hyperlink"/>
            <w:rFonts w:asciiTheme="minorHAnsi" w:hAnsiTheme="minorHAnsi"/>
          </w:rPr>
          <w:t>8help@osu.edu</w:t>
        </w:r>
      </w:hyperlink>
    </w:p>
    <w:p w14:paraId="79E02008" w14:textId="36C93B42" w:rsidR="003D7F2B" w:rsidRPr="00720867" w:rsidRDefault="00171B45" w:rsidP="003D7F2B">
      <w:pPr>
        <w:pStyle w:val="ListParagraph"/>
        <w:numPr>
          <w:ilvl w:val="0"/>
          <w:numId w:val="2"/>
        </w:numPr>
        <w:rPr>
          <w:rFonts w:asciiTheme="minorHAnsi" w:hAnsiTheme="minorHAnsi"/>
        </w:rPr>
      </w:pPr>
      <w:r w:rsidRPr="00720867">
        <w:rPr>
          <w:rFonts w:asciiTheme="minorHAnsi" w:hAnsiTheme="minorHAnsi"/>
          <w:b/>
          <w:bCs/>
        </w:rPr>
        <w:t>TDD:</w:t>
      </w:r>
      <w:r w:rsidRPr="00720867">
        <w:rPr>
          <w:rFonts w:asciiTheme="minorHAnsi" w:hAnsiTheme="minorHAnsi"/>
        </w:rPr>
        <w:t> 614-688-8743</w:t>
      </w:r>
    </w:p>
    <w:p w14:paraId="1BC503BD" w14:textId="0D1589A5" w:rsidR="00264390" w:rsidRPr="00720867" w:rsidRDefault="00264390" w:rsidP="00264390">
      <w:pPr>
        <w:pStyle w:val="Heading3"/>
      </w:pPr>
      <w:r w:rsidRPr="00720867">
        <w:t xml:space="preserve">Baseline technical skills </w:t>
      </w:r>
      <w:r w:rsidR="00F20872" w:rsidRPr="00720867">
        <w:t xml:space="preserve">necessary </w:t>
      </w:r>
      <w:r w:rsidR="00B45693" w:rsidRPr="00720867">
        <w:t>for online courses</w:t>
      </w:r>
    </w:p>
    <w:p w14:paraId="78284A87" w14:textId="40F94E61" w:rsidR="003A4292" w:rsidRPr="00720867" w:rsidRDefault="00264390" w:rsidP="00126B56">
      <w:pPr>
        <w:pStyle w:val="ListParagraph"/>
        <w:numPr>
          <w:ilvl w:val="0"/>
          <w:numId w:val="2"/>
        </w:numPr>
        <w:rPr>
          <w:rFonts w:asciiTheme="minorHAnsi" w:hAnsiTheme="minorHAnsi"/>
        </w:rPr>
      </w:pPr>
      <w:r w:rsidRPr="00720867">
        <w:rPr>
          <w:rFonts w:asciiTheme="minorHAnsi" w:hAnsiTheme="minorHAnsi"/>
        </w:rPr>
        <w:t>Basic computer and web-browsing skills</w:t>
      </w:r>
      <w:r w:rsidR="00126B56" w:rsidRPr="00720867">
        <w:rPr>
          <w:rFonts w:asciiTheme="minorHAnsi" w:hAnsiTheme="minorHAnsi"/>
        </w:rPr>
        <w:t xml:space="preserve">, </w:t>
      </w:r>
      <w:r w:rsidRPr="00720867">
        <w:rPr>
          <w:rFonts w:asciiTheme="minorHAnsi" w:eastAsia="Times New Roman" w:hAnsiTheme="minorHAnsi" w:cs="Times New Roman"/>
          <w:color w:val="000000"/>
        </w:rPr>
        <w:t>Navigating Carmen</w:t>
      </w:r>
      <w:r w:rsidR="00126B56" w:rsidRPr="00720867">
        <w:rPr>
          <w:rFonts w:asciiTheme="minorHAnsi" w:eastAsia="Times New Roman" w:hAnsiTheme="minorHAnsi" w:cs="Times New Roman"/>
          <w:color w:val="000000"/>
        </w:rPr>
        <w:t xml:space="preserve">, </w:t>
      </w:r>
      <w:r w:rsidR="003A4292" w:rsidRPr="00720867">
        <w:rPr>
          <w:rFonts w:asciiTheme="minorHAnsi" w:eastAsia="Times New Roman" w:hAnsiTheme="minorHAnsi" w:cs="Times New Roman"/>
          <w:color w:val="000000"/>
        </w:rPr>
        <w:t>Word (typing and editing)</w:t>
      </w:r>
    </w:p>
    <w:p w14:paraId="72431003" w14:textId="0F0CB36C" w:rsidR="00264390" w:rsidRPr="00720867" w:rsidRDefault="00264390" w:rsidP="00F20872">
      <w:pPr>
        <w:pStyle w:val="Heading3"/>
      </w:pPr>
      <w:r w:rsidRPr="00720867">
        <w:t xml:space="preserve">Technology skills </w:t>
      </w:r>
      <w:r w:rsidR="00F20872" w:rsidRPr="00720867">
        <w:t xml:space="preserve">necessary </w:t>
      </w:r>
      <w:r w:rsidRPr="00720867">
        <w:t xml:space="preserve">for this </w:t>
      </w:r>
      <w:r w:rsidR="00F20872" w:rsidRPr="00720867">
        <w:t xml:space="preserve">specific </w:t>
      </w:r>
      <w:r w:rsidR="00B45693" w:rsidRPr="00720867">
        <w:t>course</w:t>
      </w:r>
    </w:p>
    <w:p w14:paraId="385974D5" w14:textId="7600A94C" w:rsidR="00F20872" w:rsidRPr="00720867" w:rsidRDefault="00264390" w:rsidP="00264390">
      <w:pPr>
        <w:pStyle w:val="ListParagraph"/>
        <w:numPr>
          <w:ilvl w:val="0"/>
          <w:numId w:val="2"/>
        </w:numPr>
        <w:rPr>
          <w:rFonts w:asciiTheme="minorHAnsi" w:eastAsia="Times New Roman" w:hAnsiTheme="minorHAnsi" w:cs="Times New Roman"/>
          <w:color w:val="000000"/>
        </w:rPr>
      </w:pPr>
      <w:r w:rsidRPr="00720867">
        <w:rPr>
          <w:rFonts w:asciiTheme="minorHAnsi" w:eastAsia="Times New Roman" w:hAnsiTheme="minorHAnsi" w:cs="Times New Roman"/>
          <w:color w:val="000000"/>
        </w:rPr>
        <w:t>CarmenConnect text, audio, and video chat</w:t>
      </w:r>
    </w:p>
    <w:p w14:paraId="16D50DF6" w14:textId="38F69FD0" w:rsidR="00264390" w:rsidRPr="00720867" w:rsidRDefault="00264390" w:rsidP="00264390">
      <w:pPr>
        <w:pStyle w:val="ListParagraph"/>
        <w:numPr>
          <w:ilvl w:val="0"/>
          <w:numId w:val="2"/>
        </w:numPr>
        <w:rPr>
          <w:rFonts w:asciiTheme="minorHAnsi" w:eastAsia="Times New Roman" w:hAnsiTheme="minorHAnsi" w:cs="Times New Roman"/>
          <w:color w:val="000000"/>
        </w:rPr>
      </w:pPr>
      <w:r w:rsidRPr="00720867">
        <w:rPr>
          <w:rFonts w:asciiTheme="minorHAnsi" w:hAnsiTheme="minorHAnsi"/>
        </w:rPr>
        <w:t>Collaborating in CarmenWiki</w:t>
      </w:r>
    </w:p>
    <w:p w14:paraId="41E1DB7A" w14:textId="703FD033" w:rsidR="00264390" w:rsidRPr="00720867" w:rsidRDefault="00BC2CF8" w:rsidP="00264390">
      <w:pPr>
        <w:pStyle w:val="ListParagraph"/>
        <w:numPr>
          <w:ilvl w:val="0"/>
          <w:numId w:val="2"/>
        </w:numPr>
        <w:rPr>
          <w:rFonts w:asciiTheme="minorHAnsi" w:eastAsia="Times New Roman" w:hAnsiTheme="minorHAnsi" w:cs="Times New Roman"/>
          <w:color w:val="000000"/>
        </w:rPr>
      </w:pPr>
      <w:r w:rsidRPr="00720867">
        <w:rPr>
          <w:rFonts w:asciiTheme="minorHAnsi" w:hAnsiTheme="minorHAnsi"/>
        </w:rPr>
        <w:t>R</w:t>
      </w:r>
      <w:r w:rsidR="00264390" w:rsidRPr="00720867">
        <w:rPr>
          <w:rFonts w:asciiTheme="minorHAnsi" w:hAnsiTheme="minorHAnsi"/>
        </w:rPr>
        <w:t>ecording a slide presentation with audio narration</w:t>
      </w:r>
    </w:p>
    <w:p w14:paraId="361246F6" w14:textId="567B61F4" w:rsidR="00264390" w:rsidRPr="00720867" w:rsidRDefault="00BC2CF8" w:rsidP="00264390">
      <w:pPr>
        <w:pStyle w:val="ListParagraph"/>
        <w:numPr>
          <w:ilvl w:val="0"/>
          <w:numId w:val="2"/>
        </w:numPr>
        <w:rPr>
          <w:rFonts w:asciiTheme="minorHAnsi" w:hAnsiTheme="minorHAnsi"/>
        </w:rPr>
      </w:pPr>
      <w:r w:rsidRPr="00720867">
        <w:rPr>
          <w:rFonts w:asciiTheme="minorHAnsi" w:hAnsiTheme="minorHAnsi"/>
        </w:rPr>
        <w:t>R</w:t>
      </w:r>
      <w:r w:rsidR="00264390" w:rsidRPr="00720867">
        <w:rPr>
          <w:rFonts w:asciiTheme="minorHAnsi" w:hAnsiTheme="minorHAnsi"/>
        </w:rPr>
        <w:t>ecording, editing, and uploading video</w:t>
      </w:r>
    </w:p>
    <w:p w14:paraId="73069229" w14:textId="490DBA59" w:rsidR="00887DB6" w:rsidRPr="00720867" w:rsidRDefault="00887DB6" w:rsidP="002E175F">
      <w:pPr>
        <w:pStyle w:val="ListParagraph"/>
        <w:numPr>
          <w:ilvl w:val="0"/>
          <w:numId w:val="2"/>
        </w:numPr>
        <w:rPr>
          <w:rFonts w:asciiTheme="minorHAnsi" w:hAnsiTheme="minorHAnsi"/>
        </w:rPr>
      </w:pPr>
      <w:r w:rsidRPr="00720867">
        <w:rPr>
          <w:rFonts w:asciiTheme="minorHAnsi" w:hAnsiTheme="minorHAnsi"/>
        </w:rPr>
        <w:t xml:space="preserve">Video link conversation via (appear.in/jibrilmo)  </w:t>
      </w:r>
    </w:p>
    <w:p w14:paraId="2F1AD953" w14:textId="31565702" w:rsidR="00BC2CF8" w:rsidRPr="00720867" w:rsidRDefault="00BC2CF8" w:rsidP="00F20872">
      <w:pPr>
        <w:pStyle w:val="Heading3"/>
      </w:pPr>
      <w:r w:rsidRPr="00720867">
        <w:t>Necessary equipment</w:t>
      </w:r>
    </w:p>
    <w:p w14:paraId="3410025F" w14:textId="15984ED7" w:rsidR="00BC2CF8" w:rsidRPr="00720867" w:rsidRDefault="00BC2CF8" w:rsidP="00BC2CF8">
      <w:pPr>
        <w:pStyle w:val="ListParagraph"/>
        <w:numPr>
          <w:ilvl w:val="0"/>
          <w:numId w:val="2"/>
        </w:numPr>
        <w:rPr>
          <w:rFonts w:asciiTheme="minorHAnsi" w:hAnsiTheme="minorHAnsi"/>
        </w:rPr>
      </w:pPr>
      <w:r w:rsidRPr="00720867">
        <w:rPr>
          <w:rFonts w:asciiTheme="minorHAnsi" w:hAnsiTheme="minorHAnsi"/>
        </w:rPr>
        <w:t xml:space="preserve">Computer: current Mac </w:t>
      </w:r>
      <w:r w:rsidR="005E1517" w:rsidRPr="00720867">
        <w:rPr>
          <w:rFonts w:asciiTheme="minorHAnsi" w:hAnsiTheme="minorHAnsi"/>
        </w:rPr>
        <w:t xml:space="preserve">(OS X) </w:t>
      </w:r>
      <w:r w:rsidRPr="00720867">
        <w:rPr>
          <w:rFonts w:asciiTheme="minorHAnsi" w:hAnsiTheme="minorHAnsi"/>
        </w:rPr>
        <w:t>or PC</w:t>
      </w:r>
      <w:r w:rsidR="005E1517" w:rsidRPr="00720867">
        <w:rPr>
          <w:rFonts w:asciiTheme="minorHAnsi" w:hAnsiTheme="minorHAnsi"/>
        </w:rPr>
        <w:t xml:space="preserve"> (Windows 7+)</w:t>
      </w:r>
      <w:r w:rsidRPr="00720867">
        <w:rPr>
          <w:rFonts w:asciiTheme="minorHAnsi" w:hAnsiTheme="minorHAnsi"/>
        </w:rPr>
        <w:t xml:space="preserve"> with high-speed internet connection</w:t>
      </w:r>
    </w:p>
    <w:p w14:paraId="25CE6612" w14:textId="17FC23E2" w:rsidR="00BC2CF8" w:rsidRPr="00720867" w:rsidRDefault="00BC2CF8" w:rsidP="00BC2CF8">
      <w:pPr>
        <w:pStyle w:val="ListParagraph"/>
        <w:numPr>
          <w:ilvl w:val="0"/>
          <w:numId w:val="2"/>
        </w:numPr>
        <w:rPr>
          <w:rFonts w:asciiTheme="minorHAnsi" w:hAnsiTheme="minorHAnsi"/>
        </w:rPr>
      </w:pPr>
      <w:r w:rsidRPr="00720867">
        <w:rPr>
          <w:rFonts w:asciiTheme="minorHAnsi" w:hAnsiTheme="minorHAnsi"/>
        </w:rPr>
        <w:t>Webcam: built-in or external webcam, fully installed</w:t>
      </w:r>
    </w:p>
    <w:p w14:paraId="6D1757F7" w14:textId="1AEA6559" w:rsidR="00264390" w:rsidRPr="00720867" w:rsidRDefault="00BC2CF8" w:rsidP="00996A6B">
      <w:pPr>
        <w:pStyle w:val="ListParagraph"/>
        <w:numPr>
          <w:ilvl w:val="0"/>
          <w:numId w:val="2"/>
        </w:numPr>
        <w:rPr>
          <w:rFonts w:asciiTheme="minorHAnsi" w:hAnsiTheme="minorHAnsi"/>
        </w:rPr>
      </w:pPr>
      <w:r w:rsidRPr="00720867">
        <w:rPr>
          <w:rFonts w:asciiTheme="minorHAnsi" w:hAnsiTheme="minorHAnsi"/>
        </w:rPr>
        <w:t>Microphone: built-in laptop or tablet mic or external microphone</w:t>
      </w:r>
    </w:p>
    <w:p w14:paraId="22D74D20" w14:textId="49964D8D" w:rsidR="008F07FA" w:rsidRPr="00720867" w:rsidRDefault="008F07FA" w:rsidP="008F07FA">
      <w:pPr>
        <w:pStyle w:val="Heading3"/>
        <w:rPr>
          <w:rFonts w:eastAsia="Times New Roman"/>
          <w:color w:val="404040"/>
        </w:rPr>
      </w:pPr>
      <w:r w:rsidRPr="00720867">
        <w:rPr>
          <w:rFonts w:eastAsia="Times New Roman"/>
        </w:rPr>
        <w:lastRenderedPageBreak/>
        <w:t>Necessary software</w:t>
      </w:r>
    </w:p>
    <w:p w14:paraId="38B67EC5" w14:textId="77777777" w:rsidR="008F07FA" w:rsidRPr="00720867" w:rsidRDefault="00A64B42" w:rsidP="0007240A">
      <w:pPr>
        <w:pStyle w:val="ListParagraph"/>
        <w:numPr>
          <w:ilvl w:val="0"/>
          <w:numId w:val="6"/>
        </w:numPr>
        <w:rPr>
          <w:rFonts w:asciiTheme="minorHAnsi" w:eastAsiaTheme="minorHAnsi" w:hAnsiTheme="minorHAnsi"/>
        </w:rPr>
      </w:pPr>
      <w:hyperlink r:id="rId11" w:history="1">
        <w:r w:rsidR="008F07FA" w:rsidRPr="00720867">
          <w:rPr>
            <w:rStyle w:val="Hyperlink"/>
            <w:rFonts w:asciiTheme="minorHAnsi" w:hAnsiTheme="minorHAnsi"/>
          </w:rPr>
          <w:t>Microsoft Office 365 ProPlus</w:t>
        </w:r>
      </w:hyperlink>
      <w:r w:rsidR="008F07FA" w:rsidRPr="00720867">
        <w:rPr>
          <w:rFonts w:asciiTheme="minorHAnsi" w:hAnsiTheme="minorHAnsi"/>
        </w:rPr>
        <w:t xml:space="preserve"> All Ohio State students are now eligible for free Microsoft Office 365 ProPlus through Microsoft’s Student Advantage program. Each student can install Office on five PCs or Macs, five tablets (Windows, iPad® and Android™) and five phones.</w:t>
      </w:r>
    </w:p>
    <w:p w14:paraId="4C2A239B" w14:textId="77777777" w:rsidR="008F07FA" w:rsidRPr="00720867" w:rsidRDefault="008F07FA" w:rsidP="0007240A">
      <w:pPr>
        <w:pStyle w:val="ListParagraph"/>
        <w:numPr>
          <w:ilvl w:val="1"/>
          <w:numId w:val="6"/>
        </w:numPr>
        <w:rPr>
          <w:rFonts w:asciiTheme="minorHAnsi" w:hAnsiTheme="minorHAnsi"/>
        </w:rPr>
      </w:pPr>
      <w:r w:rsidRPr="00720867">
        <w:rPr>
          <w:rFonts w:asciiTheme="minorHAnsi" w:hAnsiTheme="minorHAnsi"/>
        </w:rPr>
        <w:t>Students are able to access Word, Excel, PowerPoint, Outlook and other programs, depending on platform. Users will also receive 1 TB of OneDrive for Business storage.</w:t>
      </w:r>
    </w:p>
    <w:p w14:paraId="11EE15F9" w14:textId="1449B680" w:rsidR="00887DB6" w:rsidRPr="00720867" w:rsidRDefault="008F07FA" w:rsidP="0007240A">
      <w:pPr>
        <w:pStyle w:val="ListParagraph"/>
        <w:numPr>
          <w:ilvl w:val="1"/>
          <w:numId w:val="6"/>
        </w:numPr>
        <w:rPr>
          <w:rFonts w:asciiTheme="minorHAnsi" w:hAnsiTheme="minorHAnsi"/>
        </w:rPr>
      </w:pPr>
      <w:r w:rsidRPr="00720867">
        <w:rPr>
          <w:rFonts w:asciiTheme="minorHAnsi" w:hAnsiTheme="minorHAnsi"/>
        </w:rPr>
        <w:t xml:space="preserve">Office 365 is installed within your BuckeyeMail account. Full instructions for downloading and installation can be found </w:t>
      </w:r>
      <w:hyperlink r:id="rId12" w:history="1">
        <w:r w:rsidRPr="00720867">
          <w:rPr>
            <w:rStyle w:val="Hyperlink"/>
            <w:rFonts w:asciiTheme="minorHAnsi" w:hAnsiTheme="minorHAnsi"/>
          </w:rPr>
          <w:t>https://ocio.osu.edu/kb04733</w:t>
        </w:r>
      </w:hyperlink>
      <w:r w:rsidRPr="00720867">
        <w:rPr>
          <w:rFonts w:asciiTheme="minorHAnsi" w:hAnsiTheme="minorHAnsi"/>
        </w:rPr>
        <w:t>.</w:t>
      </w:r>
    </w:p>
    <w:p w14:paraId="1726062B" w14:textId="77777777" w:rsidR="00B653EA" w:rsidRPr="00720867" w:rsidRDefault="00B653EA" w:rsidP="00B653EA">
      <w:pPr>
        <w:rPr>
          <w:rFonts w:asciiTheme="minorHAnsi" w:hAnsiTheme="minorHAnsi"/>
          <w:sz w:val="18"/>
          <w:szCs w:val="18"/>
        </w:rPr>
      </w:pPr>
    </w:p>
    <w:p w14:paraId="16D87C96" w14:textId="13307B42" w:rsidR="00F20872" w:rsidRPr="00720867" w:rsidRDefault="00720867" w:rsidP="00B653EA">
      <w:pPr>
        <w:rPr>
          <w:rFonts w:asciiTheme="minorHAnsi" w:hAnsiTheme="minorHAnsi"/>
          <w:i/>
        </w:rPr>
      </w:pPr>
      <w:r w:rsidRPr="00720867">
        <w:rPr>
          <w:rFonts w:asciiTheme="minorHAnsi" w:hAnsiTheme="minorHAnsi"/>
          <w:b/>
          <w:color w:val="0070C0"/>
          <w:sz w:val="44"/>
          <w:szCs w:val="44"/>
        </w:rPr>
        <w:t>GRADING</w:t>
      </w:r>
      <w:r w:rsidR="00B653EA" w:rsidRPr="00720867">
        <w:rPr>
          <w:rFonts w:asciiTheme="minorHAnsi" w:hAnsiTheme="minorHAnsi"/>
          <w:b/>
          <w:color w:val="0070C0"/>
          <w:sz w:val="44"/>
          <w:szCs w:val="44"/>
        </w:rPr>
        <w:t>:</w:t>
      </w:r>
      <w:r w:rsidR="00B653EA" w:rsidRPr="00720867">
        <w:rPr>
          <w:rFonts w:asciiTheme="minorHAnsi" w:hAnsiTheme="minorHAnsi"/>
          <w:color w:val="0070C0"/>
        </w:rPr>
        <w:t xml:space="preserve"> </w:t>
      </w:r>
      <w:r w:rsidR="00B653EA" w:rsidRPr="00720867">
        <w:rPr>
          <w:rFonts w:asciiTheme="minorHAnsi" w:hAnsiTheme="minorHAnsi"/>
          <w:i/>
        </w:rPr>
        <w:t>See course schedule, below, for due dates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673"/>
        <w:gridCol w:w="2832"/>
      </w:tblGrid>
      <w:tr w:rsidR="00082238" w:rsidRPr="00720867" w14:paraId="70C9BF5D" w14:textId="77777777" w:rsidTr="00082238">
        <w:trPr>
          <w:tblHeader/>
        </w:trPr>
        <w:tc>
          <w:tcPr>
            <w:tcW w:w="3510" w:type="pct"/>
            <w:shd w:val="clear" w:color="auto" w:fill="D9D9D9" w:themeFill="background1" w:themeFillShade="D9"/>
            <w:vAlign w:val="center"/>
          </w:tcPr>
          <w:p w14:paraId="419FD684" w14:textId="6A0CC491" w:rsidR="00082238" w:rsidRPr="00720867" w:rsidRDefault="00082238" w:rsidP="00082238">
            <w:pPr>
              <w:pStyle w:val="TableData"/>
              <w:framePr w:hSpace="0" w:wrap="auto" w:vAnchor="margin" w:hAnchor="text" w:xAlign="left" w:yAlign="inline"/>
              <w:rPr>
                <w:rFonts w:asciiTheme="minorHAnsi" w:hAnsiTheme="minorHAnsi"/>
              </w:rPr>
            </w:pPr>
            <w:r w:rsidRPr="00720867">
              <w:rPr>
                <w:rFonts w:asciiTheme="minorHAnsi" w:hAnsiTheme="minorHAnsi"/>
              </w:rPr>
              <w:t>Assignment or category</w:t>
            </w:r>
          </w:p>
        </w:tc>
        <w:tc>
          <w:tcPr>
            <w:tcW w:w="1490" w:type="pct"/>
            <w:shd w:val="clear" w:color="auto" w:fill="D9D9D9" w:themeFill="background1" w:themeFillShade="D9"/>
            <w:vAlign w:val="center"/>
          </w:tcPr>
          <w:p w14:paraId="2BF55AEC" w14:textId="1829020D" w:rsidR="00082238" w:rsidRPr="00720867" w:rsidRDefault="00082238" w:rsidP="00082238">
            <w:pPr>
              <w:pStyle w:val="TableData"/>
              <w:framePr w:hSpace="0" w:wrap="auto" w:vAnchor="margin" w:hAnchor="text" w:xAlign="left" w:yAlign="inline"/>
              <w:rPr>
                <w:rFonts w:asciiTheme="minorHAnsi" w:hAnsiTheme="minorHAnsi"/>
              </w:rPr>
            </w:pPr>
            <w:r w:rsidRPr="00720867">
              <w:rPr>
                <w:rFonts w:asciiTheme="minorHAnsi" w:hAnsiTheme="minorHAnsi"/>
              </w:rPr>
              <w:t>Points</w:t>
            </w:r>
          </w:p>
        </w:tc>
      </w:tr>
      <w:tr w:rsidR="00082238" w:rsidRPr="00720867" w14:paraId="0B16F313" w14:textId="77777777" w:rsidTr="00082238">
        <w:tc>
          <w:tcPr>
            <w:tcW w:w="3510" w:type="pct"/>
            <w:vAlign w:val="center"/>
          </w:tcPr>
          <w:p w14:paraId="06BF5564" w14:textId="312A7662" w:rsidR="00082238" w:rsidRPr="00720867" w:rsidRDefault="00887DB6" w:rsidP="00082238">
            <w:pPr>
              <w:pStyle w:val="TableData"/>
              <w:framePr w:hSpace="0" w:wrap="auto" w:vAnchor="margin" w:hAnchor="text" w:xAlign="left" w:yAlign="inline"/>
              <w:jc w:val="left"/>
              <w:rPr>
                <w:rFonts w:asciiTheme="minorHAnsi" w:hAnsiTheme="minorHAnsi"/>
              </w:rPr>
            </w:pPr>
            <w:r w:rsidRPr="00720867">
              <w:rPr>
                <w:rFonts w:asciiTheme="minorHAnsi" w:hAnsiTheme="minorHAnsi"/>
              </w:rPr>
              <w:t>Midterm (Oral</w:t>
            </w:r>
          </w:p>
        </w:tc>
        <w:tc>
          <w:tcPr>
            <w:tcW w:w="1490" w:type="pct"/>
            <w:vAlign w:val="center"/>
          </w:tcPr>
          <w:p w14:paraId="753B8184" w14:textId="57A2FAF6" w:rsidR="00082238" w:rsidRPr="00720867" w:rsidRDefault="00887DB6" w:rsidP="00082238">
            <w:pPr>
              <w:pStyle w:val="TableData"/>
              <w:framePr w:hSpace="0" w:wrap="auto" w:vAnchor="margin" w:hAnchor="text" w:xAlign="left" w:yAlign="inline"/>
              <w:rPr>
                <w:rFonts w:asciiTheme="minorHAnsi" w:hAnsiTheme="minorHAnsi"/>
              </w:rPr>
            </w:pPr>
            <w:r w:rsidRPr="00720867">
              <w:rPr>
                <w:rFonts w:asciiTheme="minorHAnsi" w:hAnsiTheme="minorHAnsi"/>
              </w:rPr>
              <w:t>15</w:t>
            </w:r>
          </w:p>
        </w:tc>
      </w:tr>
      <w:tr w:rsidR="00082238" w:rsidRPr="00720867" w14:paraId="600A1B97" w14:textId="77777777" w:rsidTr="00082238">
        <w:tc>
          <w:tcPr>
            <w:tcW w:w="3510" w:type="pct"/>
            <w:vAlign w:val="center"/>
          </w:tcPr>
          <w:p w14:paraId="0A77D601" w14:textId="450C5755" w:rsidR="00082238" w:rsidRPr="00720867" w:rsidRDefault="00887DB6" w:rsidP="00082238">
            <w:pPr>
              <w:pStyle w:val="TableData"/>
              <w:framePr w:hSpace="0" w:wrap="auto" w:vAnchor="margin" w:hAnchor="text" w:xAlign="left" w:yAlign="inline"/>
              <w:jc w:val="left"/>
              <w:rPr>
                <w:rFonts w:asciiTheme="minorHAnsi" w:hAnsiTheme="minorHAnsi"/>
              </w:rPr>
            </w:pPr>
            <w:r w:rsidRPr="00720867">
              <w:rPr>
                <w:rFonts w:asciiTheme="minorHAnsi" w:hAnsiTheme="minorHAnsi"/>
              </w:rPr>
              <w:t>Midterm (Written)</w:t>
            </w:r>
          </w:p>
        </w:tc>
        <w:tc>
          <w:tcPr>
            <w:tcW w:w="1490" w:type="pct"/>
            <w:vAlign w:val="center"/>
          </w:tcPr>
          <w:p w14:paraId="32599D63" w14:textId="22829E6A" w:rsidR="00082238" w:rsidRPr="00720867" w:rsidRDefault="00887DB6" w:rsidP="00082238">
            <w:pPr>
              <w:pStyle w:val="TableData"/>
              <w:framePr w:hSpace="0" w:wrap="auto" w:vAnchor="margin" w:hAnchor="text" w:xAlign="left" w:yAlign="inline"/>
              <w:rPr>
                <w:rFonts w:asciiTheme="minorHAnsi" w:hAnsiTheme="minorHAnsi"/>
              </w:rPr>
            </w:pPr>
            <w:r w:rsidRPr="00720867">
              <w:rPr>
                <w:rFonts w:asciiTheme="minorHAnsi" w:hAnsiTheme="minorHAnsi"/>
              </w:rPr>
              <w:t>15</w:t>
            </w:r>
          </w:p>
        </w:tc>
      </w:tr>
      <w:tr w:rsidR="00082238" w:rsidRPr="00720867" w14:paraId="2CA6F78B" w14:textId="77777777" w:rsidTr="00082238">
        <w:tc>
          <w:tcPr>
            <w:tcW w:w="3510" w:type="pct"/>
            <w:vAlign w:val="center"/>
          </w:tcPr>
          <w:p w14:paraId="7ED159CD" w14:textId="057F2788" w:rsidR="00082238" w:rsidRPr="00720867" w:rsidRDefault="00887DB6" w:rsidP="00082238">
            <w:pPr>
              <w:pStyle w:val="TableData"/>
              <w:framePr w:hSpace="0" w:wrap="auto" w:vAnchor="margin" w:hAnchor="text" w:xAlign="left" w:yAlign="inline"/>
              <w:jc w:val="left"/>
              <w:rPr>
                <w:rFonts w:asciiTheme="minorHAnsi" w:hAnsiTheme="minorHAnsi"/>
              </w:rPr>
            </w:pPr>
            <w:r w:rsidRPr="00720867">
              <w:rPr>
                <w:rFonts w:asciiTheme="minorHAnsi" w:hAnsiTheme="minorHAnsi"/>
              </w:rPr>
              <w:t>Final (Oral)</w:t>
            </w:r>
          </w:p>
        </w:tc>
        <w:tc>
          <w:tcPr>
            <w:tcW w:w="1490" w:type="pct"/>
            <w:vAlign w:val="center"/>
          </w:tcPr>
          <w:p w14:paraId="406F0788" w14:textId="5F08BB64" w:rsidR="00082238" w:rsidRPr="00720867" w:rsidRDefault="00887DB6" w:rsidP="00082238">
            <w:pPr>
              <w:pStyle w:val="TableData"/>
              <w:framePr w:hSpace="0" w:wrap="auto" w:vAnchor="margin" w:hAnchor="text" w:xAlign="left" w:yAlign="inline"/>
              <w:rPr>
                <w:rFonts w:asciiTheme="minorHAnsi" w:hAnsiTheme="minorHAnsi"/>
              </w:rPr>
            </w:pPr>
            <w:r w:rsidRPr="00720867">
              <w:rPr>
                <w:rFonts w:asciiTheme="minorHAnsi" w:hAnsiTheme="minorHAnsi"/>
              </w:rPr>
              <w:t>15</w:t>
            </w:r>
          </w:p>
        </w:tc>
      </w:tr>
      <w:tr w:rsidR="00082238" w:rsidRPr="00720867" w14:paraId="0469A463" w14:textId="77777777" w:rsidTr="00082238">
        <w:tc>
          <w:tcPr>
            <w:tcW w:w="3510" w:type="pct"/>
            <w:vAlign w:val="center"/>
          </w:tcPr>
          <w:p w14:paraId="1C73613F" w14:textId="7A1C431A" w:rsidR="00082238" w:rsidRPr="00720867" w:rsidRDefault="00887DB6" w:rsidP="00082238">
            <w:pPr>
              <w:pStyle w:val="TableData"/>
              <w:framePr w:hSpace="0" w:wrap="auto" w:vAnchor="margin" w:hAnchor="text" w:xAlign="left" w:yAlign="inline"/>
              <w:jc w:val="left"/>
              <w:rPr>
                <w:rFonts w:asciiTheme="minorHAnsi" w:hAnsiTheme="minorHAnsi"/>
              </w:rPr>
            </w:pPr>
            <w:r w:rsidRPr="00720867">
              <w:rPr>
                <w:rFonts w:asciiTheme="minorHAnsi" w:hAnsiTheme="minorHAnsi"/>
              </w:rPr>
              <w:t>Final (Written</w:t>
            </w:r>
          </w:p>
        </w:tc>
        <w:tc>
          <w:tcPr>
            <w:tcW w:w="1490" w:type="pct"/>
            <w:vAlign w:val="center"/>
          </w:tcPr>
          <w:p w14:paraId="116667E2" w14:textId="08040355" w:rsidR="00082238" w:rsidRPr="00720867" w:rsidRDefault="00887DB6" w:rsidP="00082238">
            <w:pPr>
              <w:pStyle w:val="TableData"/>
              <w:framePr w:hSpace="0" w:wrap="auto" w:vAnchor="margin" w:hAnchor="text" w:xAlign="left" w:yAlign="inline"/>
              <w:rPr>
                <w:rFonts w:asciiTheme="minorHAnsi" w:hAnsiTheme="minorHAnsi"/>
              </w:rPr>
            </w:pPr>
            <w:r w:rsidRPr="00720867">
              <w:rPr>
                <w:rFonts w:asciiTheme="minorHAnsi" w:hAnsiTheme="minorHAnsi"/>
              </w:rPr>
              <w:t>20</w:t>
            </w:r>
          </w:p>
        </w:tc>
      </w:tr>
      <w:tr w:rsidR="00082238" w:rsidRPr="00720867" w14:paraId="134C67C5" w14:textId="77777777" w:rsidTr="00082238">
        <w:tc>
          <w:tcPr>
            <w:tcW w:w="3510" w:type="pct"/>
            <w:vAlign w:val="center"/>
          </w:tcPr>
          <w:p w14:paraId="63D40C0E" w14:textId="7CE3E399" w:rsidR="00082238" w:rsidRPr="00720867" w:rsidRDefault="0038460E" w:rsidP="00082238">
            <w:pPr>
              <w:pStyle w:val="TableData"/>
              <w:framePr w:hSpace="0" w:wrap="auto" w:vAnchor="margin" w:hAnchor="text" w:xAlign="left" w:yAlign="inline"/>
              <w:jc w:val="left"/>
              <w:rPr>
                <w:rFonts w:asciiTheme="minorHAnsi" w:hAnsiTheme="minorHAnsi"/>
              </w:rPr>
            </w:pPr>
            <w:r w:rsidRPr="00720867">
              <w:rPr>
                <w:rFonts w:asciiTheme="minorHAnsi" w:hAnsiTheme="minorHAnsi"/>
              </w:rPr>
              <w:t xml:space="preserve">Contents &amp; </w:t>
            </w:r>
            <w:r w:rsidR="00887DB6" w:rsidRPr="00720867">
              <w:rPr>
                <w:rFonts w:asciiTheme="minorHAnsi" w:hAnsiTheme="minorHAnsi"/>
              </w:rPr>
              <w:t>Discussion Posts</w:t>
            </w:r>
          </w:p>
        </w:tc>
        <w:tc>
          <w:tcPr>
            <w:tcW w:w="1490" w:type="pct"/>
            <w:vAlign w:val="center"/>
          </w:tcPr>
          <w:p w14:paraId="58DF67BA" w14:textId="1D00778C" w:rsidR="00082238" w:rsidRPr="00720867" w:rsidRDefault="00887DB6" w:rsidP="00082238">
            <w:pPr>
              <w:pStyle w:val="TableData"/>
              <w:framePr w:hSpace="0" w:wrap="auto" w:vAnchor="margin" w:hAnchor="text" w:xAlign="left" w:yAlign="inline"/>
              <w:rPr>
                <w:rFonts w:asciiTheme="minorHAnsi" w:hAnsiTheme="minorHAnsi"/>
              </w:rPr>
            </w:pPr>
            <w:r w:rsidRPr="00720867">
              <w:rPr>
                <w:rFonts w:asciiTheme="minorHAnsi" w:hAnsiTheme="minorHAnsi"/>
              </w:rPr>
              <w:t>20</w:t>
            </w:r>
          </w:p>
        </w:tc>
      </w:tr>
      <w:tr w:rsidR="00082238" w:rsidRPr="00720867" w14:paraId="2BC8FD96" w14:textId="77777777" w:rsidTr="00082238">
        <w:tc>
          <w:tcPr>
            <w:tcW w:w="3510" w:type="pct"/>
            <w:vAlign w:val="center"/>
          </w:tcPr>
          <w:p w14:paraId="5EBD390B" w14:textId="6B4B189E" w:rsidR="00082238" w:rsidRPr="00720867" w:rsidRDefault="00B653EA" w:rsidP="00082238">
            <w:pPr>
              <w:pStyle w:val="TableData"/>
              <w:framePr w:hSpace="0" w:wrap="auto" w:vAnchor="margin" w:hAnchor="text" w:xAlign="left" w:yAlign="inline"/>
              <w:jc w:val="left"/>
              <w:rPr>
                <w:rFonts w:asciiTheme="minorHAnsi" w:hAnsiTheme="minorHAnsi"/>
              </w:rPr>
            </w:pPr>
            <w:r w:rsidRPr="00720867">
              <w:rPr>
                <w:rFonts w:asciiTheme="minorHAnsi" w:hAnsiTheme="minorHAnsi"/>
              </w:rPr>
              <w:t>Language Outside the Classroom (LOC) Activities</w:t>
            </w:r>
          </w:p>
        </w:tc>
        <w:tc>
          <w:tcPr>
            <w:tcW w:w="1490" w:type="pct"/>
            <w:vAlign w:val="center"/>
          </w:tcPr>
          <w:p w14:paraId="1C4235BD" w14:textId="11825F92" w:rsidR="00082238" w:rsidRPr="00720867" w:rsidRDefault="00B653EA" w:rsidP="00082238">
            <w:pPr>
              <w:pStyle w:val="TableData"/>
              <w:framePr w:hSpace="0" w:wrap="auto" w:vAnchor="margin" w:hAnchor="text" w:xAlign="left" w:yAlign="inline"/>
              <w:rPr>
                <w:rFonts w:asciiTheme="minorHAnsi" w:hAnsiTheme="minorHAnsi"/>
              </w:rPr>
            </w:pPr>
            <w:r w:rsidRPr="00720867">
              <w:rPr>
                <w:rFonts w:asciiTheme="minorHAnsi" w:hAnsiTheme="minorHAnsi"/>
              </w:rPr>
              <w:t>15</w:t>
            </w:r>
          </w:p>
        </w:tc>
      </w:tr>
      <w:tr w:rsidR="003D7140" w:rsidRPr="00720867" w14:paraId="30A229EE" w14:textId="77777777" w:rsidTr="00082238">
        <w:tc>
          <w:tcPr>
            <w:tcW w:w="3510" w:type="pct"/>
            <w:vAlign w:val="center"/>
          </w:tcPr>
          <w:p w14:paraId="2D9D83DF" w14:textId="4741C447" w:rsidR="003D7140" w:rsidRPr="00720867" w:rsidRDefault="00B653EA" w:rsidP="00082238">
            <w:pPr>
              <w:pStyle w:val="TableData"/>
              <w:framePr w:hSpace="0" w:wrap="auto" w:vAnchor="margin" w:hAnchor="text" w:xAlign="left" w:yAlign="inline"/>
              <w:jc w:val="left"/>
              <w:rPr>
                <w:rFonts w:asciiTheme="minorHAnsi" w:hAnsiTheme="minorHAnsi"/>
              </w:rPr>
            </w:pPr>
            <w:r w:rsidRPr="00720867">
              <w:rPr>
                <w:rFonts w:asciiTheme="minorHAnsi" w:hAnsiTheme="minorHAnsi"/>
              </w:rPr>
              <w:t>Total</w:t>
            </w:r>
          </w:p>
        </w:tc>
        <w:tc>
          <w:tcPr>
            <w:tcW w:w="1490" w:type="pct"/>
            <w:vAlign w:val="center"/>
          </w:tcPr>
          <w:p w14:paraId="0ED8DCFA" w14:textId="4113A5CB" w:rsidR="003D7140" w:rsidRPr="00720867" w:rsidRDefault="00B653EA" w:rsidP="00082238">
            <w:pPr>
              <w:pStyle w:val="TableData"/>
              <w:framePr w:hSpace="0" w:wrap="auto" w:vAnchor="margin" w:hAnchor="text" w:xAlign="left" w:yAlign="inline"/>
              <w:rPr>
                <w:rFonts w:asciiTheme="minorHAnsi" w:hAnsiTheme="minorHAnsi"/>
              </w:rPr>
            </w:pPr>
            <w:r w:rsidRPr="00720867">
              <w:rPr>
                <w:rFonts w:asciiTheme="minorHAnsi" w:hAnsiTheme="minorHAnsi"/>
              </w:rPr>
              <w:t>100</w:t>
            </w:r>
          </w:p>
        </w:tc>
      </w:tr>
    </w:tbl>
    <w:p w14:paraId="37AA7F44" w14:textId="279E7022" w:rsidR="0051555B" w:rsidRPr="00720867" w:rsidRDefault="0051555B" w:rsidP="0051555B">
      <w:pPr>
        <w:pStyle w:val="Heading2"/>
        <w:rPr>
          <w:color w:val="0070C0"/>
        </w:rPr>
      </w:pPr>
      <w:r w:rsidRPr="00720867">
        <w:rPr>
          <w:color w:val="0070C0"/>
        </w:rPr>
        <w:t xml:space="preserve">Assignment Descriptions </w:t>
      </w:r>
    </w:p>
    <w:p w14:paraId="5012BB82" w14:textId="05E49691" w:rsidR="0051555B" w:rsidRPr="00720867" w:rsidRDefault="0051555B" w:rsidP="0007240A">
      <w:pPr>
        <w:numPr>
          <w:ilvl w:val="0"/>
          <w:numId w:val="7"/>
        </w:numPr>
        <w:spacing w:before="0" w:after="0"/>
        <w:contextualSpacing/>
        <w:rPr>
          <w:rFonts w:asciiTheme="minorHAnsi" w:eastAsia="Times New Roman" w:hAnsiTheme="minorHAnsi"/>
        </w:rPr>
      </w:pPr>
      <w:r w:rsidRPr="00720867">
        <w:rPr>
          <w:rFonts w:asciiTheme="minorHAnsi" w:eastAsia="Times New Roman" w:hAnsiTheme="minorHAnsi"/>
          <w:b/>
        </w:rPr>
        <w:t xml:space="preserve">Discussion Board Posts, </w:t>
      </w:r>
      <w:r w:rsidR="009902EA" w:rsidRPr="00720867">
        <w:rPr>
          <w:rFonts w:asciiTheme="minorHAnsi" w:eastAsia="Times New Roman" w:hAnsiTheme="minorHAnsi"/>
          <w:b/>
        </w:rPr>
        <w:t>Attendance</w:t>
      </w:r>
      <w:r w:rsidRPr="00720867">
        <w:rPr>
          <w:rFonts w:asciiTheme="minorHAnsi" w:eastAsia="Times New Roman" w:hAnsiTheme="minorHAnsi"/>
          <w:b/>
        </w:rPr>
        <w:t xml:space="preserve"> and Participation:</w:t>
      </w:r>
      <w:r w:rsidRPr="00720867">
        <w:rPr>
          <w:rFonts w:asciiTheme="minorHAnsi" w:eastAsia="Times New Roman" w:hAnsiTheme="minorHAnsi"/>
        </w:rPr>
        <w:t xml:space="preserve"> </w:t>
      </w:r>
    </w:p>
    <w:p w14:paraId="7BF91D48" w14:textId="04409648" w:rsidR="0051555B" w:rsidRPr="00720867" w:rsidRDefault="0051555B" w:rsidP="0051555B">
      <w:pPr>
        <w:jc w:val="both"/>
        <w:rPr>
          <w:rFonts w:asciiTheme="minorHAnsi" w:hAnsiTheme="minorHAnsi"/>
        </w:rPr>
      </w:pPr>
      <w:r w:rsidRPr="00720867">
        <w:rPr>
          <w:rFonts w:asciiTheme="minorHAnsi" w:hAnsiTheme="minorHAnsi"/>
        </w:rPr>
        <w:t xml:space="preserve">Language learning is an interactive process and students are required to attend sessions and participate in discussions. Therefore, completion of all online assignments is mandatory for all students in this course.  </w:t>
      </w:r>
    </w:p>
    <w:p w14:paraId="752BBCF5" w14:textId="5823DE51" w:rsidR="0051555B" w:rsidRPr="00720867" w:rsidRDefault="0051555B" w:rsidP="0051555B">
      <w:pPr>
        <w:jc w:val="both"/>
        <w:rPr>
          <w:rFonts w:asciiTheme="minorHAnsi" w:hAnsiTheme="minorHAnsi"/>
          <w:b/>
        </w:rPr>
      </w:pPr>
      <w:r w:rsidRPr="00720867">
        <w:rPr>
          <w:rFonts w:asciiTheme="minorHAnsi" w:hAnsiTheme="minorHAnsi"/>
          <w:b/>
        </w:rPr>
        <w:t>Accessing contents:</w:t>
      </w:r>
    </w:p>
    <w:p w14:paraId="69AA82FF" w14:textId="7314AC07" w:rsidR="0051555B" w:rsidRPr="00720867" w:rsidRDefault="0051555B" w:rsidP="0051555B">
      <w:pPr>
        <w:jc w:val="both"/>
        <w:rPr>
          <w:rFonts w:asciiTheme="minorHAnsi" w:hAnsiTheme="minorHAnsi"/>
        </w:rPr>
      </w:pPr>
      <w:r w:rsidRPr="00720867">
        <w:rPr>
          <w:rFonts w:asciiTheme="minorHAnsi" w:hAnsiTheme="minorHAnsi"/>
        </w:rPr>
        <w:t xml:space="preserve">There will be a video presentation each week. Every student is expected to watch the video, take notes, practice concepts and do assignments included in the lesson. </w:t>
      </w:r>
    </w:p>
    <w:p w14:paraId="4D7067C6" w14:textId="77777777" w:rsidR="0051555B" w:rsidRPr="00720867" w:rsidRDefault="0051555B" w:rsidP="0051555B">
      <w:pPr>
        <w:jc w:val="both"/>
        <w:rPr>
          <w:rFonts w:asciiTheme="minorHAnsi" w:hAnsiTheme="minorHAnsi"/>
          <w:b/>
          <w:bCs/>
        </w:rPr>
      </w:pPr>
      <w:r w:rsidRPr="00720867">
        <w:rPr>
          <w:rFonts w:asciiTheme="minorHAnsi" w:hAnsiTheme="minorHAnsi"/>
          <w:b/>
          <w:bCs/>
        </w:rPr>
        <w:t>Logging in</w:t>
      </w:r>
      <w:r w:rsidRPr="00720867">
        <w:rPr>
          <w:rFonts w:asciiTheme="minorHAnsi" w:hAnsiTheme="minorHAnsi"/>
        </w:rPr>
        <w:t xml:space="preserve">: </w:t>
      </w:r>
      <w:r w:rsidRPr="00720867">
        <w:rPr>
          <w:rFonts w:asciiTheme="minorHAnsi" w:hAnsiTheme="minorHAnsi"/>
          <w:b/>
          <w:bCs/>
        </w:rPr>
        <w:t>AT LEAST ONCE PER WEEK</w:t>
      </w:r>
    </w:p>
    <w:p w14:paraId="6AA4D1D5" w14:textId="7B188A3E" w:rsidR="0051555B" w:rsidRPr="00720867" w:rsidRDefault="0051555B" w:rsidP="0051555B">
      <w:pPr>
        <w:jc w:val="both"/>
        <w:rPr>
          <w:rFonts w:asciiTheme="minorHAnsi" w:hAnsiTheme="minorHAnsi"/>
          <w:i/>
          <w:iCs/>
        </w:rPr>
      </w:pPr>
      <w:r w:rsidRPr="00720867">
        <w:rPr>
          <w:rFonts w:asciiTheme="minorHAnsi" w:hAnsiTheme="minorHAnsi"/>
        </w:rPr>
        <w:t xml:space="preserve">Be sure you are logging in to the course on Carmen each week, including weeks with holidays or weeks with minimal online course activity. If you have a situation that might cause you to miss an entire week of class, discuss it with the course instructor, via email, </w:t>
      </w:r>
      <w:r w:rsidRPr="00720867">
        <w:rPr>
          <w:rFonts w:asciiTheme="minorHAnsi" w:hAnsiTheme="minorHAnsi"/>
          <w:i/>
          <w:iCs/>
        </w:rPr>
        <w:t xml:space="preserve">as soon as possible. </w:t>
      </w:r>
    </w:p>
    <w:p w14:paraId="6E40191B" w14:textId="2209A09F" w:rsidR="0051555B" w:rsidRPr="00720867" w:rsidRDefault="0051555B" w:rsidP="0051555B">
      <w:pPr>
        <w:jc w:val="both"/>
        <w:rPr>
          <w:rFonts w:asciiTheme="minorHAnsi" w:hAnsiTheme="minorHAnsi"/>
        </w:rPr>
      </w:pPr>
      <w:r w:rsidRPr="00720867">
        <w:rPr>
          <w:rFonts w:asciiTheme="minorHAnsi" w:eastAsia="Times New Roman" w:hAnsiTheme="minorHAnsi"/>
          <w:b/>
        </w:rPr>
        <w:t>Discussion Board Posts</w:t>
      </w:r>
      <w:r w:rsidR="00F267D6" w:rsidRPr="00720867">
        <w:rPr>
          <w:rFonts w:asciiTheme="minorHAnsi" w:eastAsia="Times New Roman" w:hAnsiTheme="minorHAnsi"/>
          <w:b/>
        </w:rPr>
        <w:t xml:space="preserve"> (</w:t>
      </w:r>
      <w:r w:rsidR="006464BF" w:rsidRPr="00720867">
        <w:rPr>
          <w:rFonts w:asciiTheme="minorHAnsi" w:eastAsia="Times New Roman" w:hAnsiTheme="minorHAnsi"/>
          <w:b/>
        </w:rPr>
        <w:t>All i</w:t>
      </w:r>
      <w:r w:rsidR="00F267D6" w:rsidRPr="00720867">
        <w:rPr>
          <w:rFonts w:asciiTheme="minorHAnsi" w:eastAsia="Times New Roman" w:hAnsiTheme="minorHAnsi"/>
          <w:b/>
        </w:rPr>
        <w:t>nstructions are in English)</w:t>
      </w:r>
      <w:r w:rsidRPr="00720867">
        <w:rPr>
          <w:rFonts w:asciiTheme="minorHAnsi" w:eastAsia="Times New Roman" w:hAnsiTheme="minorHAnsi"/>
          <w:b/>
        </w:rPr>
        <w:t>:</w:t>
      </w:r>
      <w:r w:rsidRPr="00720867">
        <w:rPr>
          <w:rFonts w:asciiTheme="minorHAnsi" w:hAnsiTheme="minorHAnsi"/>
        </w:rPr>
        <w:t xml:space="preserve"> </w:t>
      </w:r>
      <w:r w:rsidR="003D7140" w:rsidRPr="00720867">
        <w:rPr>
          <w:rFonts w:asciiTheme="minorHAnsi" w:hAnsiTheme="minorHAnsi"/>
        </w:rPr>
        <w:t>You are required to</w:t>
      </w:r>
      <w:r w:rsidRPr="00720867">
        <w:rPr>
          <w:rFonts w:asciiTheme="minorHAnsi" w:hAnsiTheme="minorHAnsi"/>
        </w:rPr>
        <w:t xml:space="preserve"> (i) make at least one original post</w:t>
      </w:r>
      <w:r w:rsidR="003D7140" w:rsidRPr="00720867">
        <w:rPr>
          <w:rFonts w:asciiTheme="minorHAnsi" w:hAnsiTheme="minorHAnsi"/>
        </w:rPr>
        <w:t xml:space="preserve"> in response to the online discu</w:t>
      </w:r>
      <w:r w:rsidRPr="00720867">
        <w:rPr>
          <w:rFonts w:asciiTheme="minorHAnsi" w:hAnsiTheme="minorHAnsi"/>
        </w:rPr>
        <w:t>ssion instructions each week (ii) read comments from at least 5 students and, (iii) reply to at least 3 comments. The discussion is intended to be used by the students in the class to ask questions and practice their skills.</w:t>
      </w:r>
    </w:p>
    <w:p w14:paraId="43A88B7A" w14:textId="77777777" w:rsidR="003D7140" w:rsidRPr="00720867" w:rsidRDefault="0051555B" w:rsidP="0007240A">
      <w:pPr>
        <w:pStyle w:val="ListParagraph"/>
        <w:numPr>
          <w:ilvl w:val="0"/>
          <w:numId w:val="7"/>
        </w:numPr>
        <w:spacing w:before="0" w:after="0"/>
        <w:contextualSpacing/>
        <w:rPr>
          <w:rFonts w:asciiTheme="minorHAnsi" w:eastAsia="Times New Roman" w:hAnsiTheme="minorHAnsi"/>
        </w:rPr>
      </w:pPr>
      <w:r w:rsidRPr="00720867">
        <w:rPr>
          <w:rFonts w:asciiTheme="minorHAnsi" w:eastAsia="Times New Roman" w:hAnsiTheme="minorHAnsi"/>
          <w:b/>
        </w:rPr>
        <w:t>LOC Assignment:</w:t>
      </w:r>
      <w:r w:rsidRPr="00720867">
        <w:rPr>
          <w:rFonts w:asciiTheme="minorHAnsi" w:eastAsia="Times New Roman" w:hAnsiTheme="minorHAnsi"/>
        </w:rPr>
        <w:t xml:space="preserve"> </w:t>
      </w:r>
    </w:p>
    <w:p w14:paraId="3F0B013E" w14:textId="7DC65BBD" w:rsidR="0051555B" w:rsidRPr="00720867" w:rsidRDefault="0051555B" w:rsidP="003D7140">
      <w:pPr>
        <w:spacing w:before="0" w:after="0"/>
        <w:contextualSpacing/>
        <w:rPr>
          <w:rFonts w:asciiTheme="minorHAnsi" w:eastAsia="Times New Roman" w:hAnsiTheme="minorHAnsi"/>
        </w:rPr>
      </w:pPr>
      <w:r w:rsidRPr="00720867">
        <w:rPr>
          <w:rFonts w:asciiTheme="minorHAnsi" w:eastAsia="Times New Roman" w:hAnsiTheme="minorHAnsi"/>
        </w:rPr>
        <w:t xml:space="preserve">Language Outside the Classroom is a requirement whereby you have to participate in a Somali activity where there is an opportunity to practice your new language skills and get firsthand experience of the culture. The instructor will arrange a trip to a Somali restaurant to practice the language of food in Somali. Every effort will be made to select </w:t>
      </w:r>
      <w:r w:rsidR="00B653EA" w:rsidRPr="00720867">
        <w:rPr>
          <w:rFonts w:asciiTheme="minorHAnsi" w:eastAsia="Times New Roman" w:hAnsiTheme="minorHAnsi"/>
        </w:rPr>
        <w:t xml:space="preserve">a date that works for all. </w:t>
      </w:r>
      <w:r w:rsidR="006464BF" w:rsidRPr="00720867">
        <w:rPr>
          <w:rFonts w:asciiTheme="minorHAnsi" w:eastAsia="Times New Roman" w:hAnsiTheme="minorHAnsi"/>
        </w:rPr>
        <w:t xml:space="preserve">Discuss alternative </w:t>
      </w:r>
      <w:r w:rsidR="00C72B30" w:rsidRPr="00720867">
        <w:rPr>
          <w:rFonts w:asciiTheme="minorHAnsi" w:eastAsia="Times New Roman" w:hAnsiTheme="minorHAnsi"/>
        </w:rPr>
        <w:t xml:space="preserve">Somali </w:t>
      </w:r>
      <w:r w:rsidR="006464BF" w:rsidRPr="00720867">
        <w:rPr>
          <w:rFonts w:asciiTheme="minorHAnsi" w:eastAsia="Times New Roman" w:hAnsiTheme="minorHAnsi"/>
        </w:rPr>
        <w:t>LOC activities with your instructor if y</w:t>
      </w:r>
      <w:r w:rsidR="00C72B30" w:rsidRPr="00720867">
        <w:rPr>
          <w:rFonts w:asciiTheme="minorHAnsi" w:eastAsia="Times New Roman" w:hAnsiTheme="minorHAnsi"/>
        </w:rPr>
        <w:t>ou are unable to join the trip.</w:t>
      </w:r>
    </w:p>
    <w:p w14:paraId="7C3C923C" w14:textId="77777777" w:rsidR="003D7140" w:rsidRPr="00720867" w:rsidRDefault="0051555B" w:rsidP="0007240A">
      <w:pPr>
        <w:pStyle w:val="ListParagraph"/>
        <w:numPr>
          <w:ilvl w:val="0"/>
          <w:numId w:val="7"/>
        </w:numPr>
        <w:spacing w:before="0" w:after="0"/>
        <w:contextualSpacing/>
        <w:rPr>
          <w:rFonts w:asciiTheme="minorHAnsi" w:eastAsia="Times New Roman" w:hAnsiTheme="minorHAnsi"/>
        </w:rPr>
      </w:pPr>
      <w:r w:rsidRPr="00720867">
        <w:rPr>
          <w:rFonts w:asciiTheme="minorHAnsi" w:eastAsia="Times New Roman" w:hAnsiTheme="minorHAnsi"/>
          <w:b/>
        </w:rPr>
        <w:t>Midterm Exam:</w:t>
      </w:r>
      <w:r w:rsidRPr="00720867">
        <w:rPr>
          <w:rFonts w:asciiTheme="minorHAnsi" w:eastAsia="Times New Roman" w:hAnsiTheme="minorHAnsi"/>
        </w:rPr>
        <w:t xml:space="preserve"> </w:t>
      </w:r>
    </w:p>
    <w:p w14:paraId="16D0C1A3" w14:textId="2A5289E7" w:rsidR="0051555B" w:rsidRPr="00720867" w:rsidRDefault="0051555B" w:rsidP="003D7140">
      <w:pPr>
        <w:spacing w:before="0" w:after="0"/>
        <w:contextualSpacing/>
        <w:rPr>
          <w:rFonts w:asciiTheme="minorHAnsi" w:eastAsia="Times New Roman" w:hAnsiTheme="minorHAnsi"/>
        </w:rPr>
      </w:pPr>
      <w:r w:rsidRPr="00720867">
        <w:rPr>
          <w:rFonts w:asciiTheme="minorHAnsi" w:eastAsia="Times New Roman" w:hAnsiTheme="minorHAnsi"/>
        </w:rPr>
        <w:t>There will</w:t>
      </w:r>
      <w:r w:rsidR="003D7140" w:rsidRPr="00720867">
        <w:rPr>
          <w:rFonts w:asciiTheme="minorHAnsi" w:eastAsia="Times New Roman" w:hAnsiTheme="minorHAnsi"/>
        </w:rPr>
        <w:t xml:space="preserve"> be a written and oral exam mid-</w:t>
      </w:r>
      <w:r w:rsidRPr="00720867">
        <w:rPr>
          <w:rFonts w:asciiTheme="minorHAnsi" w:eastAsia="Times New Roman" w:hAnsiTheme="minorHAnsi"/>
        </w:rPr>
        <w:t xml:space="preserve">way through the semester. The midterm written exam will be a review of your progress and ability to write basic expressions in Somali. The oral section will assess your ability to comprehend and respond to simple Somali expressions.  </w:t>
      </w:r>
    </w:p>
    <w:p w14:paraId="113C5C10" w14:textId="77777777" w:rsidR="003D7140" w:rsidRPr="00720867" w:rsidRDefault="0051555B" w:rsidP="0007240A">
      <w:pPr>
        <w:pStyle w:val="ListParagraph"/>
        <w:numPr>
          <w:ilvl w:val="0"/>
          <w:numId w:val="7"/>
        </w:numPr>
        <w:spacing w:before="0" w:after="0"/>
        <w:contextualSpacing/>
        <w:rPr>
          <w:rFonts w:asciiTheme="minorHAnsi" w:eastAsia="Times New Roman" w:hAnsiTheme="minorHAnsi"/>
          <w:b/>
        </w:rPr>
      </w:pPr>
      <w:r w:rsidRPr="00720867">
        <w:rPr>
          <w:rFonts w:asciiTheme="minorHAnsi" w:eastAsia="Times New Roman" w:hAnsiTheme="minorHAnsi"/>
          <w:b/>
        </w:rPr>
        <w:t xml:space="preserve">Final Exam: </w:t>
      </w:r>
    </w:p>
    <w:p w14:paraId="0A5B0CAF" w14:textId="53A47E65" w:rsidR="0051555B" w:rsidRPr="00720867" w:rsidRDefault="0051555B" w:rsidP="003D7140">
      <w:pPr>
        <w:spacing w:before="0" w:after="0"/>
        <w:contextualSpacing/>
        <w:rPr>
          <w:rFonts w:asciiTheme="minorHAnsi" w:eastAsia="Times New Roman" w:hAnsiTheme="minorHAnsi"/>
          <w:b/>
        </w:rPr>
      </w:pPr>
      <w:r w:rsidRPr="00720867">
        <w:rPr>
          <w:rFonts w:asciiTheme="minorHAnsi" w:eastAsia="Times New Roman" w:hAnsiTheme="minorHAnsi"/>
        </w:rPr>
        <w:t>The exam will be a comprehensive review of the course material. A written exam will be given at the end of the semester during exam week. The oral final exam will be in the form of class presentation in Somali using concepts learned throughout the semester. Every student is expected to demonstrate communicative skills in spoken Somali.</w:t>
      </w:r>
    </w:p>
    <w:p w14:paraId="7534FFD0" w14:textId="77777777" w:rsidR="00F20872" w:rsidRPr="00720867" w:rsidRDefault="00F20872" w:rsidP="00F20872">
      <w:pPr>
        <w:pStyle w:val="Heading2"/>
        <w:rPr>
          <w:color w:val="0070C0"/>
        </w:rPr>
      </w:pPr>
      <w:r w:rsidRPr="00720867">
        <w:rPr>
          <w:color w:val="0070C0"/>
        </w:rPr>
        <w:t>Late assignments</w:t>
      </w:r>
    </w:p>
    <w:p w14:paraId="25A7519E" w14:textId="1C3E356F" w:rsidR="00B45693" w:rsidRPr="00720867" w:rsidRDefault="0051555B" w:rsidP="002B153E">
      <w:pPr>
        <w:rPr>
          <w:rFonts w:asciiTheme="minorHAnsi" w:hAnsiTheme="minorHAnsi"/>
        </w:rPr>
      </w:pPr>
      <w:r w:rsidRPr="00720867">
        <w:rPr>
          <w:rFonts w:asciiTheme="minorHAnsi" w:hAnsiTheme="minorHAnsi"/>
          <w:sz w:val="23"/>
          <w:szCs w:val="23"/>
        </w:rPr>
        <w:t xml:space="preserve">Learners are </w:t>
      </w:r>
      <w:r w:rsidR="00B653EA" w:rsidRPr="00720867">
        <w:rPr>
          <w:rFonts w:asciiTheme="minorHAnsi" w:hAnsiTheme="minorHAnsi"/>
          <w:sz w:val="23"/>
          <w:szCs w:val="23"/>
        </w:rPr>
        <w:t xml:space="preserve">expected to submit all assignments </w:t>
      </w:r>
      <w:r w:rsidRPr="00720867">
        <w:rPr>
          <w:rFonts w:asciiTheme="minorHAnsi" w:hAnsiTheme="minorHAnsi"/>
          <w:sz w:val="23"/>
          <w:szCs w:val="23"/>
        </w:rPr>
        <w:t xml:space="preserve">on or before the due dates. </w:t>
      </w:r>
      <w:r w:rsidRPr="00720867">
        <w:rPr>
          <w:rFonts w:asciiTheme="minorHAnsi" w:hAnsiTheme="minorHAnsi"/>
          <w:b/>
          <w:bCs/>
          <w:sz w:val="23"/>
          <w:szCs w:val="23"/>
        </w:rPr>
        <w:t xml:space="preserve">It should be noted that late assignments and make-up assignments are only accepted </w:t>
      </w:r>
      <w:r w:rsidR="00B653EA" w:rsidRPr="00720867">
        <w:rPr>
          <w:rFonts w:asciiTheme="minorHAnsi" w:hAnsiTheme="minorHAnsi"/>
          <w:b/>
          <w:bCs/>
          <w:sz w:val="23"/>
          <w:szCs w:val="23"/>
        </w:rPr>
        <w:t>and/or</w:t>
      </w:r>
      <w:r w:rsidRPr="00720867">
        <w:rPr>
          <w:rFonts w:asciiTheme="minorHAnsi" w:hAnsiTheme="minorHAnsi"/>
          <w:b/>
          <w:bCs/>
          <w:sz w:val="23"/>
          <w:szCs w:val="23"/>
        </w:rPr>
        <w:t xml:space="preserve"> penalized at the discretion of the instructor.</w:t>
      </w:r>
    </w:p>
    <w:p w14:paraId="7C6BD13D" w14:textId="1EF2E3D5" w:rsidR="00F20872" w:rsidRPr="00720867" w:rsidRDefault="00F20872" w:rsidP="00F20872">
      <w:pPr>
        <w:pStyle w:val="Heading2"/>
        <w:rPr>
          <w:color w:val="0070C0"/>
        </w:rPr>
      </w:pPr>
      <w:r w:rsidRPr="00720867">
        <w:rPr>
          <w:color w:val="0070C0"/>
        </w:rPr>
        <w:t>Grading scale</w:t>
      </w:r>
    </w:p>
    <w:p w14:paraId="6ADFE53B" w14:textId="759E04CD" w:rsidR="00B45693" w:rsidRPr="00720867" w:rsidRDefault="00B45693" w:rsidP="00B45693">
      <w:pPr>
        <w:rPr>
          <w:rFonts w:asciiTheme="minorHAnsi" w:hAnsiTheme="minorHAnsi"/>
        </w:rPr>
      </w:pPr>
      <w:r w:rsidRPr="00720867">
        <w:rPr>
          <w:rFonts w:asciiTheme="minorHAnsi" w:hAnsiTheme="minorHAnsi"/>
        </w:rPr>
        <w:t>93–</w:t>
      </w:r>
      <w:r w:rsidR="002B153E" w:rsidRPr="00720867">
        <w:rPr>
          <w:rFonts w:asciiTheme="minorHAnsi" w:hAnsiTheme="minorHAnsi"/>
        </w:rPr>
        <w:t xml:space="preserve">100: A </w:t>
      </w:r>
      <w:r w:rsidR="002B153E" w:rsidRPr="00720867">
        <w:rPr>
          <w:rFonts w:asciiTheme="minorHAnsi" w:hAnsiTheme="minorHAnsi"/>
        </w:rPr>
        <w:br/>
      </w:r>
      <w:r w:rsidRPr="00720867">
        <w:rPr>
          <w:rFonts w:asciiTheme="minorHAnsi" w:hAnsiTheme="minorHAnsi"/>
        </w:rPr>
        <w:t xml:space="preserve">90–92.9: A- </w:t>
      </w:r>
      <w:r w:rsidR="002B153E" w:rsidRPr="00720867">
        <w:rPr>
          <w:rFonts w:asciiTheme="minorHAnsi" w:hAnsiTheme="minorHAnsi"/>
        </w:rPr>
        <w:br/>
        <w:t>87–89.9: B+</w:t>
      </w:r>
      <w:r w:rsidR="002B153E" w:rsidRPr="00720867">
        <w:rPr>
          <w:rFonts w:asciiTheme="minorHAnsi" w:hAnsiTheme="minorHAnsi"/>
        </w:rPr>
        <w:br/>
        <w:t>83–86.9: B</w:t>
      </w:r>
      <w:r w:rsidR="002B153E" w:rsidRPr="00720867">
        <w:rPr>
          <w:rFonts w:asciiTheme="minorHAnsi" w:hAnsiTheme="minorHAnsi"/>
        </w:rPr>
        <w:br/>
      </w:r>
      <w:r w:rsidRPr="00720867">
        <w:rPr>
          <w:rFonts w:asciiTheme="minorHAnsi" w:hAnsiTheme="minorHAnsi"/>
        </w:rPr>
        <w:t xml:space="preserve">80–82.9: B- </w:t>
      </w:r>
      <w:r w:rsidR="002B153E" w:rsidRPr="00720867">
        <w:rPr>
          <w:rFonts w:asciiTheme="minorHAnsi" w:hAnsiTheme="minorHAnsi"/>
        </w:rPr>
        <w:br/>
        <w:t xml:space="preserve">77–79.9: C+ </w:t>
      </w:r>
      <w:r w:rsidR="002B153E" w:rsidRPr="00720867">
        <w:rPr>
          <w:rFonts w:asciiTheme="minorHAnsi" w:hAnsiTheme="minorHAnsi"/>
        </w:rPr>
        <w:br/>
        <w:t>73–76.9: C</w:t>
      </w:r>
      <w:r w:rsidR="002B153E" w:rsidRPr="00720867">
        <w:rPr>
          <w:rFonts w:asciiTheme="minorHAnsi" w:hAnsiTheme="minorHAnsi"/>
        </w:rPr>
        <w:br/>
      </w:r>
      <w:r w:rsidRPr="00720867">
        <w:rPr>
          <w:rFonts w:asciiTheme="minorHAnsi" w:hAnsiTheme="minorHAnsi"/>
        </w:rPr>
        <w:t xml:space="preserve">70 –72.9: C- </w:t>
      </w:r>
      <w:r w:rsidR="002B153E" w:rsidRPr="00720867">
        <w:rPr>
          <w:rFonts w:asciiTheme="minorHAnsi" w:hAnsiTheme="minorHAnsi"/>
        </w:rPr>
        <w:br/>
        <w:t xml:space="preserve">67 –69.9: D+ </w:t>
      </w:r>
      <w:r w:rsidR="002B153E" w:rsidRPr="00720867">
        <w:rPr>
          <w:rFonts w:asciiTheme="minorHAnsi" w:hAnsiTheme="minorHAnsi"/>
        </w:rPr>
        <w:br/>
        <w:t>60 –66.9: D</w:t>
      </w:r>
      <w:r w:rsidR="002B153E" w:rsidRPr="00720867">
        <w:rPr>
          <w:rFonts w:asciiTheme="minorHAnsi" w:hAnsiTheme="minorHAnsi"/>
        </w:rPr>
        <w:br/>
      </w:r>
      <w:r w:rsidRPr="00720867">
        <w:rPr>
          <w:rFonts w:asciiTheme="minorHAnsi" w:hAnsiTheme="minorHAnsi"/>
        </w:rPr>
        <w:t>Below 60: E</w:t>
      </w:r>
    </w:p>
    <w:p w14:paraId="0694FD56" w14:textId="2A69E93E" w:rsidR="00F20872" w:rsidRPr="00720867" w:rsidRDefault="00F20872" w:rsidP="00B45693">
      <w:pPr>
        <w:pStyle w:val="Heading2"/>
        <w:rPr>
          <w:color w:val="0070C0"/>
        </w:rPr>
      </w:pPr>
      <w:r w:rsidRPr="00720867">
        <w:rPr>
          <w:color w:val="0070C0"/>
        </w:rPr>
        <w:t>Faculty feedback and response time</w:t>
      </w:r>
    </w:p>
    <w:p w14:paraId="795FE569" w14:textId="3955E03B" w:rsidR="00F20872" w:rsidRPr="00720867" w:rsidRDefault="00F20872" w:rsidP="00F20872">
      <w:pPr>
        <w:rPr>
          <w:rFonts w:asciiTheme="minorHAnsi" w:hAnsiTheme="minorHAnsi"/>
        </w:rPr>
      </w:pPr>
      <w:r w:rsidRPr="00720867">
        <w:rPr>
          <w:rFonts w:asciiTheme="minorHAnsi" w:hAnsiTheme="minorHAnsi"/>
        </w:rPr>
        <w:t>I am providing the following list to give you an idea of my intended availability throughout the course. (Remember that you can call</w:t>
      </w:r>
      <w:r w:rsidRPr="00720867">
        <w:rPr>
          <w:rStyle w:val="apple-converted-space"/>
          <w:rFonts w:asciiTheme="minorHAnsi" w:hAnsiTheme="minorHAnsi" w:cs="Tahoma"/>
          <w:color w:val="000000"/>
        </w:rPr>
        <w:t> </w:t>
      </w:r>
      <w:r w:rsidRPr="00720867">
        <w:rPr>
          <w:rStyle w:val="Strong"/>
          <w:rFonts w:asciiTheme="minorHAnsi" w:hAnsiTheme="minorHAnsi" w:cs="Tahoma"/>
          <w:color w:val="000000"/>
        </w:rPr>
        <w:t>614-688-HELP</w:t>
      </w:r>
      <w:r w:rsidRPr="00720867">
        <w:rPr>
          <w:rStyle w:val="apple-converted-space"/>
          <w:rFonts w:asciiTheme="minorHAnsi" w:hAnsiTheme="minorHAnsi" w:cs="Tahoma"/>
          <w:color w:val="000000"/>
        </w:rPr>
        <w:t> </w:t>
      </w:r>
      <w:r w:rsidRPr="00720867">
        <w:rPr>
          <w:rFonts w:asciiTheme="minorHAnsi" w:hAnsiTheme="minorHAnsi"/>
        </w:rPr>
        <w:t>at any time if you have a technical problem.)</w:t>
      </w:r>
    </w:p>
    <w:p w14:paraId="6EF0F19D" w14:textId="19042480" w:rsidR="00F20872" w:rsidRPr="00720867" w:rsidRDefault="00F20872" w:rsidP="00F20872">
      <w:pPr>
        <w:pStyle w:val="Heading3"/>
      </w:pPr>
      <w:r w:rsidRPr="00720867">
        <w:t>Grading and feedback</w:t>
      </w:r>
    </w:p>
    <w:p w14:paraId="2C7219A2" w14:textId="1E9F42EC" w:rsidR="00F20872" w:rsidRPr="00720867" w:rsidRDefault="00F20872" w:rsidP="00F20872">
      <w:pPr>
        <w:rPr>
          <w:rFonts w:asciiTheme="minorHAnsi" w:hAnsiTheme="minorHAnsi"/>
        </w:rPr>
      </w:pPr>
      <w:r w:rsidRPr="00720867">
        <w:rPr>
          <w:rFonts w:asciiTheme="minorHAnsi" w:hAnsiTheme="minorHAnsi"/>
        </w:rPr>
        <w:t>For large weekly assignments, you can generally expect feedback within</w:t>
      </w:r>
      <w:r w:rsidRPr="00720867">
        <w:rPr>
          <w:rStyle w:val="apple-converted-space"/>
          <w:rFonts w:asciiTheme="minorHAnsi" w:hAnsiTheme="minorHAnsi" w:cs="Tahoma"/>
          <w:color w:val="000000"/>
        </w:rPr>
        <w:t> </w:t>
      </w:r>
      <w:r w:rsidR="009F3D71" w:rsidRPr="00720867">
        <w:rPr>
          <w:rStyle w:val="Strong"/>
          <w:rFonts w:asciiTheme="minorHAnsi" w:hAnsiTheme="minorHAnsi" w:cs="Tahoma"/>
          <w:color w:val="000000"/>
        </w:rPr>
        <w:t>7 days</w:t>
      </w:r>
      <w:r w:rsidRPr="00720867">
        <w:rPr>
          <w:rFonts w:asciiTheme="minorHAnsi" w:hAnsiTheme="minorHAnsi"/>
        </w:rPr>
        <w:t>.</w:t>
      </w:r>
    </w:p>
    <w:p w14:paraId="304E3099" w14:textId="42994B9E" w:rsidR="00F20872" w:rsidRPr="00720867" w:rsidRDefault="00F20872" w:rsidP="00F20872">
      <w:pPr>
        <w:pStyle w:val="Heading3"/>
      </w:pPr>
      <w:r w:rsidRPr="00720867">
        <w:t>E-mail</w:t>
      </w:r>
    </w:p>
    <w:p w14:paraId="42AB21C4" w14:textId="13783154" w:rsidR="00F20872" w:rsidRPr="00720867" w:rsidRDefault="00F20872" w:rsidP="00F20872">
      <w:pPr>
        <w:rPr>
          <w:rFonts w:asciiTheme="minorHAnsi" w:hAnsiTheme="minorHAnsi"/>
        </w:rPr>
      </w:pPr>
      <w:r w:rsidRPr="00720867">
        <w:rPr>
          <w:rFonts w:asciiTheme="minorHAnsi" w:hAnsiTheme="minorHAnsi"/>
        </w:rPr>
        <w:t>I will reply to e-mails within</w:t>
      </w:r>
      <w:r w:rsidRPr="00720867">
        <w:rPr>
          <w:rStyle w:val="apple-converted-space"/>
          <w:rFonts w:asciiTheme="minorHAnsi" w:hAnsiTheme="minorHAnsi" w:cs="Tahoma"/>
          <w:color w:val="000000"/>
        </w:rPr>
        <w:t> </w:t>
      </w:r>
      <w:r w:rsidR="00082238" w:rsidRPr="00720867">
        <w:rPr>
          <w:rStyle w:val="Strong"/>
          <w:rFonts w:asciiTheme="minorHAnsi" w:hAnsiTheme="minorHAnsi" w:cs="Tahoma"/>
          <w:color w:val="000000"/>
        </w:rPr>
        <w:t>24 hours on school days</w:t>
      </w:r>
      <w:r w:rsidRPr="00720867">
        <w:rPr>
          <w:rFonts w:asciiTheme="minorHAnsi" w:hAnsiTheme="minorHAnsi"/>
        </w:rPr>
        <w:t>.</w:t>
      </w:r>
    </w:p>
    <w:p w14:paraId="3A3B4148" w14:textId="501FB852" w:rsidR="00F20872" w:rsidRPr="00720867" w:rsidRDefault="00F20872" w:rsidP="00F20872">
      <w:pPr>
        <w:pStyle w:val="Heading3"/>
      </w:pPr>
      <w:r w:rsidRPr="00720867">
        <w:t>Discussion board</w:t>
      </w:r>
    </w:p>
    <w:p w14:paraId="3F49A03C" w14:textId="08D007DD" w:rsidR="00F20872" w:rsidRPr="00720867" w:rsidRDefault="00F20872" w:rsidP="004A3492">
      <w:pPr>
        <w:rPr>
          <w:rFonts w:asciiTheme="minorHAnsi" w:hAnsiTheme="minorHAnsi"/>
        </w:rPr>
      </w:pPr>
      <w:r w:rsidRPr="00720867">
        <w:rPr>
          <w:rFonts w:asciiTheme="minorHAnsi" w:hAnsiTheme="minorHAnsi"/>
        </w:rPr>
        <w:t>I will check and reply to messages in the discussion boards every</w:t>
      </w:r>
      <w:r w:rsidRPr="00720867">
        <w:rPr>
          <w:rStyle w:val="apple-converted-space"/>
          <w:rFonts w:asciiTheme="minorHAnsi" w:hAnsiTheme="minorHAnsi" w:cs="Tahoma"/>
          <w:color w:val="000000"/>
        </w:rPr>
        <w:t> </w:t>
      </w:r>
      <w:r w:rsidR="0051555B" w:rsidRPr="00720867">
        <w:rPr>
          <w:rStyle w:val="Strong"/>
          <w:rFonts w:asciiTheme="minorHAnsi" w:hAnsiTheme="minorHAnsi" w:cs="Tahoma"/>
          <w:color w:val="000000"/>
        </w:rPr>
        <w:t>48 hours on school days</w:t>
      </w:r>
      <w:r w:rsidRPr="00720867">
        <w:rPr>
          <w:rFonts w:asciiTheme="minorHAnsi" w:hAnsiTheme="minorHAnsi"/>
        </w:rPr>
        <w:t>.</w:t>
      </w:r>
    </w:p>
    <w:p w14:paraId="52740076" w14:textId="3B50F723" w:rsidR="00264390" w:rsidRPr="00720867" w:rsidRDefault="00D47203" w:rsidP="004A3492">
      <w:pPr>
        <w:pStyle w:val="Heading1"/>
        <w:rPr>
          <w:rFonts w:asciiTheme="minorHAnsi" w:hAnsiTheme="minorHAnsi"/>
          <w:color w:val="0070C0"/>
        </w:rPr>
      </w:pPr>
      <w:r w:rsidRPr="00720867">
        <w:rPr>
          <w:rFonts w:asciiTheme="minorHAnsi" w:hAnsiTheme="minorHAnsi"/>
          <w:color w:val="0070C0"/>
        </w:rPr>
        <w:t>Attendance, p</w:t>
      </w:r>
      <w:r w:rsidR="00F20872" w:rsidRPr="00720867">
        <w:rPr>
          <w:rFonts w:asciiTheme="minorHAnsi" w:hAnsiTheme="minorHAnsi"/>
          <w:color w:val="0070C0"/>
        </w:rPr>
        <w:t>articipation</w:t>
      </w:r>
      <w:r w:rsidRPr="00720867">
        <w:rPr>
          <w:rFonts w:asciiTheme="minorHAnsi" w:hAnsiTheme="minorHAnsi"/>
          <w:color w:val="0070C0"/>
        </w:rPr>
        <w:t>,</w:t>
      </w:r>
      <w:r w:rsidR="00F20872" w:rsidRPr="00720867">
        <w:rPr>
          <w:rFonts w:asciiTheme="minorHAnsi" w:hAnsiTheme="minorHAnsi"/>
          <w:color w:val="0070C0"/>
        </w:rPr>
        <w:t xml:space="preserve"> and </w:t>
      </w:r>
      <w:r w:rsidRPr="00720867">
        <w:rPr>
          <w:rFonts w:asciiTheme="minorHAnsi" w:hAnsiTheme="minorHAnsi"/>
          <w:color w:val="0070C0"/>
        </w:rPr>
        <w:t>discussions</w:t>
      </w:r>
    </w:p>
    <w:p w14:paraId="472957C5" w14:textId="61CBACE2" w:rsidR="00F20872" w:rsidRPr="00720867" w:rsidRDefault="00D47203" w:rsidP="00F20872">
      <w:pPr>
        <w:pStyle w:val="Heading2"/>
        <w:rPr>
          <w:color w:val="0070C0"/>
        </w:rPr>
      </w:pPr>
      <w:r w:rsidRPr="00720867">
        <w:rPr>
          <w:color w:val="0070C0"/>
        </w:rPr>
        <w:t>Student p</w:t>
      </w:r>
      <w:r w:rsidR="00F20872" w:rsidRPr="00720867">
        <w:rPr>
          <w:color w:val="0070C0"/>
        </w:rPr>
        <w:t>articipation requirements</w:t>
      </w:r>
    </w:p>
    <w:p w14:paraId="1818F876" w14:textId="2AB99F60" w:rsidR="00F20872" w:rsidRPr="00720867" w:rsidRDefault="00F20872" w:rsidP="00F20872">
      <w:pPr>
        <w:rPr>
          <w:rFonts w:asciiTheme="minorHAnsi" w:hAnsiTheme="minorHAnsi"/>
        </w:rPr>
      </w:pPr>
      <w:r w:rsidRPr="00720867">
        <w:rPr>
          <w:rFonts w:asciiTheme="minorHAnsi" w:hAnsiTheme="minorHAnsi"/>
        </w:rPr>
        <w:t>Because this is a distance-education course, your attendance is based on your online activity and participation. The following is a summary of everyone's expected participation:</w:t>
      </w:r>
    </w:p>
    <w:p w14:paraId="5AC12F5F" w14:textId="439F83FB" w:rsidR="00F20872" w:rsidRPr="00720867" w:rsidRDefault="00F20872" w:rsidP="0007240A">
      <w:pPr>
        <w:pStyle w:val="ListParagraph"/>
        <w:numPr>
          <w:ilvl w:val="0"/>
          <w:numId w:val="3"/>
        </w:numPr>
        <w:rPr>
          <w:rFonts w:asciiTheme="minorHAnsi" w:hAnsiTheme="minorHAnsi"/>
        </w:rPr>
      </w:pPr>
      <w:r w:rsidRPr="00720867">
        <w:rPr>
          <w:rStyle w:val="Strong"/>
          <w:rFonts w:asciiTheme="minorHAnsi" w:hAnsiTheme="minorHAnsi" w:cs="Tahoma"/>
          <w:color w:val="000000"/>
        </w:rPr>
        <w:t>Logging in</w:t>
      </w:r>
      <w:r w:rsidRPr="00720867">
        <w:rPr>
          <w:rFonts w:asciiTheme="minorHAnsi" w:hAnsiTheme="minorHAnsi"/>
        </w:rPr>
        <w:t>:</w:t>
      </w:r>
      <w:r w:rsidRPr="00720867">
        <w:rPr>
          <w:rStyle w:val="apple-converted-space"/>
          <w:rFonts w:asciiTheme="minorHAnsi" w:hAnsiTheme="minorHAnsi" w:cs="Tahoma"/>
          <w:color w:val="000000"/>
        </w:rPr>
        <w:t> </w:t>
      </w:r>
      <w:r w:rsidRPr="00720867">
        <w:rPr>
          <w:rStyle w:val="note"/>
          <w:rFonts w:asciiTheme="minorHAnsi" w:hAnsiTheme="minorHAnsi" w:cs="Tahoma"/>
          <w:b/>
          <w:bCs/>
          <w:caps/>
          <w:color w:val="A81400"/>
        </w:rPr>
        <w:t>AT LEAST ONCE PER WEEK</w:t>
      </w:r>
      <w:r w:rsidRPr="00720867">
        <w:rPr>
          <w:rStyle w:val="note"/>
          <w:rFonts w:asciiTheme="minorHAnsi" w:hAnsiTheme="minorHAnsi" w:cs="Tahoma"/>
          <w:b/>
          <w:bCs/>
          <w:caps/>
          <w:color w:val="A81400"/>
        </w:rPr>
        <w:br/>
      </w:r>
      <w:r w:rsidRPr="00720867">
        <w:rPr>
          <w:rFonts w:asciiTheme="minorHAnsi" w:hAnsiTheme="minorHAnsi"/>
        </w:rPr>
        <w:t>Be sure you are logging in to the course in Carmen each week, including weeks with holidays or weeks with minimal online course activity.</w:t>
      </w:r>
      <w:r w:rsidR="0038460E" w:rsidRPr="00720867">
        <w:rPr>
          <w:rFonts w:asciiTheme="minorHAnsi" w:hAnsiTheme="minorHAnsi"/>
        </w:rPr>
        <w:t xml:space="preserve"> You must </w:t>
      </w:r>
      <w:r w:rsidR="0038460E" w:rsidRPr="00720867">
        <w:rPr>
          <w:rFonts w:asciiTheme="minorHAnsi" w:hAnsiTheme="minorHAnsi"/>
          <w:b/>
        </w:rPr>
        <w:t>view the lesson video</w:t>
      </w:r>
      <w:r w:rsidRPr="00720867">
        <w:rPr>
          <w:rFonts w:asciiTheme="minorHAnsi" w:hAnsiTheme="minorHAnsi"/>
        </w:rPr>
        <w:t xml:space="preserve"> (During most weeks you will probably log in many times.) If you have a situation that might cause you to miss an entire week of class, discuss it with me</w:t>
      </w:r>
      <w:r w:rsidRPr="00720867">
        <w:rPr>
          <w:rStyle w:val="apple-converted-space"/>
          <w:rFonts w:asciiTheme="minorHAnsi" w:hAnsiTheme="minorHAnsi" w:cs="Tahoma"/>
          <w:color w:val="000000"/>
        </w:rPr>
        <w:t> </w:t>
      </w:r>
      <w:r w:rsidRPr="00720867">
        <w:rPr>
          <w:rStyle w:val="Emphasis"/>
          <w:rFonts w:asciiTheme="minorHAnsi" w:hAnsiTheme="minorHAnsi" w:cs="Tahoma"/>
          <w:color w:val="000000"/>
        </w:rPr>
        <w:t>as soon as possible.</w:t>
      </w:r>
    </w:p>
    <w:p w14:paraId="6E22B602" w14:textId="629E4A22" w:rsidR="00F20872" w:rsidRPr="00720867" w:rsidRDefault="00F20872" w:rsidP="0007240A">
      <w:pPr>
        <w:pStyle w:val="ListParagraph"/>
        <w:numPr>
          <w:ilvl w:val="0"/>
          <w:numId w:val="3"/>
        </w:numPr>
        <w:rPr>
          <w:rFonts w:asciiTheme="minorHAnsi" w:hAnsiTheme="minorHAnsi"/>
        </w:rPr>
      </w:pPr>
      <w:r w:rsidRPr="00720867">
        <w:rPr>
          <w:rStyle w:val="Strong"/>
          <w:rFonts w:asciiTheme="minorHAnsi" w:hAnsiTheme="minorHAnsi" w:cs="Tahoma"/>
          <w:color w:val="000000"/>
        </w:rPr>
        <w:t>Office hours and live sessions</w:t>
      </w:r>
      <w:r w:rsidRPr="00720867">
        <w:rPr>
          <w:rFonts w:asciiTheme="minorHAnsi" w:hAnsiTheme="minorHAnsi"/>
        </w:rPr>
        <w:t>:</w:t>
      </w:r>
      <w:r w:rsidRPr="00720867">
        <w:rPr>
          <w:rStyle w:val="apple-converted-space"/>
          <w:rFonts w:asciiTheme="minorHAnsi" w:hAnsiTheme="minorHAnsi" w:cs="Tahoma"/>
          <w:color w:val="000000"/>
        </w:rPr>
        <w:t> </w:t>
      </w:r>
      <w:r w:rsidRPr="00720867">
        <w:rPr>
          <w:rStyle w:val="note"/>
          <w:rFonts w:asciiTheme="minorHAnsi" w:hAnsiTheme="minorHAnsi" w:cs="Tahoma"/>
          <w:b/>
          <w:bCs/>
          <w:caps/>
          <w:color w:val="A81400"/>
        </w:rPr>
        <w:t>OPTIONAL OR FLEXIBLE</w:t>
      </w:r>
      <w:r w:rsidRPr="00720867">
        <w:rPr>
          <w:rStyle w:val="note"/>
          <w:rFonts w:asciiTheme="minorHAnsi" w:hAnsiTheme="minorHAnsi" w:cs="Tahoma"/>
          <w:b/>
          <w:bCs/>
          <w:caps/>
          <w:color w:val="A81400"/>
        </w:rPr>
        <w:br/>
      </w:r>
      <w:r w:rsidRPr="00720867">
        <w:rPr>
          <w:rFonts w:asciiTheme="minorHAnsi" w:hAnsiTheme="minorHAnsi"/>
        </w:rPr>
        <w:t>All live, scheduled events for the course, including my office hours, are optional. For live presentations, I will provide a recording that you can watch later. If you are required to discuss an assignment with me, please contact me at the beginning of the week if you need a time outside my scheduled office hours.</w:t>
      </w:r>
    </w:p>
    <w:p w14:paraId="45AB3FF0" w14:textId="607E8ECB" w:rsidR="00F20872" w:rsidRPr="00720867" w:rsidRDefault="00F20872" w:rsidP="0007240A">
      <w:pPr>
        <w:pStyle w:val="ListParagraph"/>
        <w:numPr>
          <w:ilvl w:val="0"/>
          <w:numId w:val="3"/>
        </w:numPr>
        <w:rPr>
          <w:rFonts w:asciiTheme="minorHAnsi" w:eastAsia="Times New Roman" w:hAnsiTheme="minorHAnsi"/>
          <w:b/>
        </w:rPr>
      </w:pPr>
      <w:r w:rsidRPr="00720867">
        <w:rPr>
          <w:rStyle w:val="Strong"/>
          <w:rFonts w:asciiTheme="minorHAnsi" w:hAnsiTheme="minorHAnsi" w:cs="Tahoma"/>
          <w:color w:val="000000"/>
        </w:rPr>
        <w:t>Participating in discussion forums</w:t>
      </w:r>
      <w:r w:rsidRPr="00720867">
        <w:rPr>
          <w:rFonts w:asciiTheme="minorHAnsi" w:hAnsiTheme="minorHAnsi"/>
        </w:rPr>
        <w:t>:</w:t>
      </w:r>
      <w:r w:rsidRPr="00720867">
        <w:rPr>
          <w:rStyle w:val="apple-converted-space"/>
          <w:rFonts w:asciiTheme="minorHAnsi" w:hAnsiTheme="minorHAnsi" w:cs="Tahoma"/>
          <w:color w:val="000000"/>
        </w:rPr>
        <w:t> </w:t>
      </w:r>
      <w:r w:rsidRPr="00720867">
        <w:rPr>
          <w:rStyle w:val="note"/>
          <w:rFonts w:asciiTheme="minorHAnsi" w:hAnsiTheme="minorHAnsi" w:cs="Tahoma"/>
          <w:b/>
          <w:bCs/>
          <w:caps/>
          <w:color w:val="A81400"/>
        </w:rPr>
        <w:t>4+ TIMES PER WEEK</w:t>
      </w:r>
      <w:r w:rsidRPr="00720867">
        <w:rPr>
          <w:rStyle w:val="note"/>
          <w:rFonts w:asciiTheme="minorHAnsi" w:hAnsiTheme="minorHAnsi" w:cs="Tahoma"/>
          <w:b/>
          <w:bCs/>
          <w:caps/>
          <w:color w:val="A81400"/>
        </w:rPr>
        <w:br/>
      </w:r>
      <w:r w:rsidR="00044B81" w:rsidRPr="00720867">
        <w:rPr>
          <w:rFonts w:asciiTheme="minorHAnsi" w:hAnsiTheme="minorHAnsi"/>
        </w:rPr>
        <w:t xml:space="preserve">You are required to (i) make at least one original post in response to the online </w:t>
      </w:r>
      <w:r w:rsidR="00631F70" w:rsidRPr="00720867">
        <w:rPr>
          <w:rFonts w:asciiTheme="minorHAnsi" w:hAnsiTheme="minorHAnsi"/>
        </w:rPr>
        <w:t>discussion</w:t>
      </w:r>
      <w:r w:rsidR="00044B81" w:rsidRPr="00720867">
        <w:rPr>
          <w:rFonts w:asciiTheme="minorHAnsi" w:hAnsiTheme="minorHAnsi"/>
        </w:rPr>
        <w:t xml:space="preserve"> instructions</w:t>
      </w:r>
      <w:r w:rsidR="00631F70" w:rsidRPr="00720867">
        <w:rPr>
          <w:rFonts w:asciiTheme="minorHAnsi" w:hAnsiTheme="minorHAnsi"/>
        </w:rPr>
        <w:t xml:space="preserve"> [in English]</w:t>
      </w:r>
      <w:r w:rsidR="00044B81" w:rsidRPr="00720867">
        <w:rPr>
          <w:rFonts w:asciiTheme="minorHAnsi" w:hAnsiTheme="minorHAnsi"/>
        </w:rPr>
        <w:t xml:space="preserve"> each week (ii</w:t>
      </w:r>
      <w:r w:rsidR="001A2CAF" w:rsidRPr="00720867">
        <w:rPr>
          <w:rFonts w:asciiTheme="minorHAnsi" w:hAnsiTheme="minorHAnsi"/>
        </w:rPr>
        <w:t>) reply to at least 3 comments and, (iii</w:t>
      </w:r>
      <w:r w:rsidR="00044B81" w:rsidRPr="00720867">
        <w:rPr>
          <w:rFonts w:asciiTheme="minorHAnsi" w:hAnsiTheme="minorHAnsi"/>
        </w:rPr>
        <w:t>) read comments fro</w:t>
      </w:r>
      <w:r w:rsidR="001A2CAF" w:rsidRPr="00720867">
        <w:rPr>
          <w:rFonts w:asciiTheme="minorHAnsi" w:hAnsiTheme="minorHAnsi"/>
        </w:rPr>
        <w:t>m at least 5 students</w:t>
      </w:r>
      <w:r w:rsidR="00044B81" w:rsidRPr="00720867">
        <w:rPr>
          <w:rFonts w:asciiTheme="minorHAnsi" w:hAnsiTheme="minorHAnsi"/>
        </w:rPr>
        <w:t>. The discussion is intended to be used by the students in the class to ask questions and practice their skills.</w:t>
      </w:r>
      <w:r w:rsidR="00631F70" w:rsidRPr="00720867">
        <w:rPr>
          <w:rFonts w:asciiTheme="minorHAnsi" w:hAnsiTheme="minorHAnsi"/>
        </w:rPr>
        <w:t xml:space="preserve"> </w:t>
      </w:r>
    </w:p>
    <w:p w14:paraId="3CBCB066" w14:textId="77777777" w:rsidR="00C8365E" w:rsidRPr="00720867" w:rsidRDefault="00CF638B" w:rsidP="00BD203D">
      <w:pPr>
        <w:pStyle w:val="Heading1"/>
        <w:rPr>
          <w:rFonts w:asciiTheme="minorHAnsi" w:hAnsiTheme="minorHAnsi" w:cs="Arial"/>
          <w:color w:val="0070C0"/>
        </w:rPr>
      </w:pPr>
      <w:r w:rsidRPr="00720867">
        <w:rPr>
          <w:rFonts w:asciiTheme="minorHAnsi" w:hAnsiTheme="minorHAnsi" w:cs="Arial"/>
          <w:color w:val="0070C0"/>
        </w:rPr>
        <w:t>Other course policies</w:t>
      </w:r>
    </w:p>
    <w:p w14:paraId="20F96354" w14:textId="12768C51" w:rsidR="00996A6B" w:rsidRPr="00720867" w:rsidRDefault="00996A6B" w:rsidP="00996A6B">
      <w:pPr>
        <w:pStyle w:val="Heading2"/>
        <w:rPr>
          <w:color w:val="0070C0"/>
        </w:rPr>
      </w:pPr>
      <w:r w:rsidRPr="00720867">
        <w:rPr>
          <w:color w:val="0070C0"/>
        </w:rPr>
        <w:t>Academic integrity policy</w:t>
      </w:r>
    </w:p>
    <w:p w14:paraId="0900C70F" w14:textId="798CB18F" w:rsidR="00996A6B" w:rsidRPr="00720867" w:rsidRDefault="00EE579B" w:rsidP="00EE579B">
      <w:pPr>
        <w:jc w:val="both"/>
        <w:rPr>
          <w:rFonts w:asciiTheme="minorHAnsi" w:hAnsiTheme="minorHAnsi"/>
        </w:rPr>
      </w:pPr>
      <w:r w:rsidRPr="00720867">
        <w:rPr>
          <w:rFonts w:asciiTheme="minorHAnsi" w:hAnsiTheme="minorHAnsi"/>
        </w:rPr>
        <w:t>It is the responsibility of the Committee of the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 Instructors shall report all instances of alleged academic misconduct to the committee. For additional information, see the Code of Student Conduct (</w:t>
      </w:r>
      <w:hyperlink r:id="rId13" w:history="1">
        <w:r w:rsidRPr="00720867">
          <w:rPr>
            <w:rFonts w:asciiTheme="minorHAnsi" w:hAnsiTheme="minorHAnsi"/>
            <w:color w:val="0000FF"/>
            <w:u w:val="single"/>
          </w:rPr>
          <w:t>http://www.ods.ohio-state.edu/info for students/csc.asp</w:t>
        </w:r>
      </w:hyperlink>
      <w:r w:rsidRPr="00720867">
        <w:rPr>
          <w:rFonts w:asciiTheme="minorHAnsi" w:hAnsiTheme="minorHAnsi"/>
        </w:rPr>
        <w:t xml:space="preserve">). </w:t>
      </w:r>
      <w:r w:rsidR="00996A6B" w:rsidRPr="00720867">
        <w:rPr>
          <w:rFonts w:asciiTheme="minorHAnsi" w:hAnsiTheme="minorHAnsi"/>
          <w:color w:val="000000"/>
        </w:rPr>
        <w:t>Other sources of information on academic misconduct (integrity) to which you can refer include:</w:t>
      </w:r>
    </w:p>
    <w:p w14:paraId="7DE145F0" w14:textId="77777777" w:rsidR="00996A6B" w:rsidRPr="00720867" w:rsidRDefault="00996A6B" w:rsidP="0007240A">
      <w:pPr>
        <w:pStyle w:val="ListParagraph"/>
        <w:numPr>
          <w:ilvl w:val="0"/>
          <w:numId w:val="4"/>
        </w:numPr>
        <w:rPr>
          <w:rFonts w:asciiTheme="minorHAnsi" w:hAnsiTheme="minorHAnsi"/>
          <w:color w:val="000000"/>
        </w:rPr>
      </w:pPr>
      <w:r w:rsidRPr="00720867">
        <w:rPr>
          <w:rFonts w:asciiTheme="minorHAnsi" w:hAnsiTheme="minorHAnsi"/>
          <w:color w:val="000000"/>
        </w:rPr>
        <w:t>The Committee on Academic Misconduct web pages (</w:t>
      </w:r>
      <w:hyperlink r:id="rId14" w:history="1">
        <w:r w:rsidRPr="00720867">
          <w:rPr>
            <w:rStyle w:val="Hyperlink"/>
            <w:rFonts w:asciiTheme="minorHAnsi" w:eastAsia="Times New Roman" w:hAnsiTheme="minorHAnsi" w:cs="Tahoma"/>
            <w:color w:val="990000"/>
          </w:rPr>
          <w:t>COAM Home</w:t>
        </w:r>
      </w:hyperlink>
      <w:r w:rsidRPr="00720867">
        <w:rPr>
          <w:rFonts w:asciiTheme="minorHAnsi" w:hAnsiTheme="minorHAnsi"/>
          <w:color w:val="000000"/>
        </w:rPr>
        <w:t>)</w:t>
      </w:r>
    </w:p>
    <w:p w14:paraId="464510EE" w14:textId="77777777" w:rsidR="00996A6B" w:rsidRPr="00720867" w:rsidRDefault="00996A6B" w:rsidP="0007240A">
      <w:pPr>
        <w:pStyle w:val="ListParagraph"/>
        <w:numPr>
          <w:ilvl w:val="0"/>
          <w:numId w:val="4"/>
        </w:numPr>
        <w:rPr>
          <w:rFonts w:asciiTheme="minorHAnsi" w:hAnsiTheme="minorHAnsi"/>
          <w:color w:val="000000"/>
        </w:rPr>
      </w:pPr>
      <w:r w:rsidRPr="00720867">
        <w:rPr>
          <w:rStyle w:val="Emphasis"/>
          <w:rFonts w:asciiTheme="minorHAnsi" w:eastAsia="Times New Roman" w:hAnsiTheme="minorHAnsi" w:cs="Tahoma"/>
          <w:color w:val="000000"/>
        </w:rPr>
        <w:t>Ten Suggestions for Preserving Academic Integrity (</w:t>
      </w:r>
      <w:hyperlink r:id="rId15" w:history="1">
        <w:r w:rsidRPr="00720867">
          <w:rPr>
            <w:rStyle w:val="Hyperlink"/>
            <w:rFonts w:asciiTheme="minorHAnsi" w:eastAsia="Times New Roman" w:hAnsiTheme="minorHAnsi" w:cs="Tahoma"/>
            <w:i/>
            <w:iCs/>
            <w:color w:val="990000"/>
          </w:rPr>
          <w:t>Ten Suggestions</w:t>
        </w:r>
      </w:hyperlink>
      <w:r w:rsidRPr="00720867">
        <w:rPr>
          <w:rStyle w:val="Emphasis"/>
          <w:rFonts w:asciiTheme="minorHAnsi" w:eastAsia="Times New Roman" w:hAnsiTheme="minorHAnsi" w:cs="Tahoma"/>
          <w:color w:val="000000"/>
        </w:rPr>
        <w:t>)</w:t>
      </w:r>
    </w:p>
    <w:p w14:paraId="78A8CCA3" w14:textId="1F94B799" w:rsidR="00CE14D6" w:rsidRPr="00720867" w:rsidRDefault="00996A6B" w:rsidP="0007240A">
      <w:pPr>
        <w:pStyle w:val="ListParagraph"/>
        <w:numPr>
          <w:ilvl w:val="0"/>
          <w:numId w:val="4"/>
        </w:numPr>
        <w:rPr>
          <w:rFonts w:asciiTheme="minorHAnsi" w:hAnsiTheme="minorHAnsi"/>
          <w:color w:val="000000"/>
        </w:rPr>
      </w:pPr>
      <w:r w:rsidRPr="00720867">
        <w:rPr>
          <w:rStyle w:val="Emphasis"/>
          <w:rFonts w:asciiTheme="minorHAnsi" w:eastAsia="Times New Roman" w:hAnsiTheme="minorHAnsi" w:cs="Tahoma"/>
          <w:color w:val="000000"/>
        </w:rPr>
        <w:t>Eight Cardinal Rules of Academic Integrity</w:t>
      </w:r>
      <w:r w:rsidR="00160E18" w:rsidRPr="00720867">
        <w:rPr>
          <w:rStyle w:val="Emphasis"/>
          <w:rFonts w:asciiTheme="minorHAnsi" w:eastAsia="Times New Roman" w:hAnsiTheme="minorHAnsi" w:cs="Tahoma"/>
          <w:color w:val="000000"/>
        </w:rPr>
        <w:t xml:space="preserve"> </w:t>
      </w:r>
      <w:r w:rsidRPr="00720867">
        <w:rPr>
          <w:rFonts w:asciiTheme="minorHAnsi" w:hAnsiTheme="minorHAnsi"/>
          <w:color w:val="000000"/>
        </w:rPr>
        <w:t>(</w:t>
      </w:r>
      <w:hyperlink r:id="rId16" w:history="1">
        <w:r w:rsidRPr="00720867">
          <w:rPr>
            <w:rStyle w:val="Hyperlink"/>
            <w:rFonts w:asciiTheme="minorHAnsi" w:eastAsia="Times New Roman" w:hAnsiTheme="minorHAnsi" w:cs="Tahoma"/>
            <w:color w:val="990000"/>
          </w:rPr>
          <w:t>www.northwestern.edu/uacc/8cards.htm</w:t>
        </w:r>
      </w:hyperlink>
      <w:r w:rsidR="00CE14D6" w:rsidRPr="00720867">
        <w:rPr>
          <w:rFonts w:asciiTheme="minorHAnsi" w:hAnsiTheme="minorHAnsi"/>
        </w:rPr>
        <w:t>)</w:t>
      </w:r>
    </w:p>
    <w:p w14:paraId="7A1A6940" w14:textId="5D7FEFB8" w:rsidR="00D83D9D" w:rsidRPr="00720867" w:rsidRDefault="00D83D9D" w:rsidP="00403289">
      <w:pPr>
        <w:pStyle w:val="Heading2"/>
        <w:rPr>
          <w:color w:val="0070C0"/>
        </w:rPr>
      </w:pPr>
      <w:r w:rsidRPr="00720867">
        <w:rPr>
          <w:color w:val="0070C0"/>
        </w:rPr>
        <w:t>C</w:t>
      </w:r>
      <w:r w:rsidR="00382AB6" w:rsidRPr="00720867">
        <w:rPr>
          <w:color w:val="0070C0"/>
        </w:rPr>
        <w:t>opyright d</w:t>
      </w:r>
      <w:r w:rsidRPr="00720867">
        <w:rPr>
          <w:color w:val="0070C0"/>
        </w:rPr>
        <w:t>isclaimer</w:t>
      </w:r>
    </w:p>
    <w:p w14:paraId="5ADA6E4C" w14:textId="481F9B3E" w:rsidR="00D83D9D" w:rsidRPr="00720867" w:rsidRDefault="00D83D9D" w:rsidP="00D83D9D">
      <w:pPr>
        <w:rPr>
          <w:rFonts w:asciiTheme="minorHAnsi" w:hAnsiTheme="minorHAnsi"/>
        </w:rPr>
      </w:pPr>
      <w:r w:rsidRPr="00720867">
        <w:rPr>
          <w:rFonts w:asciiTheme="minorHAnsi" w:hAnsiTheme="minorHAnsi"/>
        </w:rPr>
        <w:t xml:space="preserve">The materials used in connection with this course may be subject to copyright protection and are only for the use of students officially enrolled in the course for the educational purposes associated with the course. Copyright law must be considered </w:t>
      </w:r>
      <w:r w:rsidR="00403289" w:rsidRPr="00720867">
        <w:rPr>
          <w:rFonts w:asciiTheme="minorHAnsi" w:hAnsiTheme="minorHAnsi"/>
        </w:rPr>
        <w:t>before copying</w:t>
      </w:r>
      <w:r w:rsidRPr="00720867">
        <w:rPr>
          <w:rFonts w:asciiTheme="minorHAnsi" w:hAnsiTheme="minorHAnsi"/>
        </w:rPr>
        <w:t>, retaining, or disseminating materials outside of the course.</w:t>
      </w:r>
    </w:p>
    <w:p w14:paraId="7CB1EBC9" w14:textId="544E6088" w:rsidR="00B75611" w:rsidRPr="00720867" w:rsidRDefault="00382AB6" w:rsidP="00403289">
      <w:pPr>
        <w:pStyle w:val="Heading2"/>
        <w:rPr>
          <w:color w:val="0070C0"/>
          <w:sz w:val="24"/>
        </w:rPr>
      </w:pPr>
      <w:r w:rsidRPr="00720867">
        <w:rPr>
          <w:color w:val="0070C0"/>
        </w:rPr>
        <w:t>Statement on t</w:t>
      </w:r>
      <w:r w:rsidR="00B75611" w:rsidRPr="00720867">
        <w:rPr>
          <w:color w:val="0070C0"/>
        </w:rPr>
        <w:t>itle IX</w:t>
      </w:r>
    </w:p>
    <w:p w14:paraId="2297B70C" w14:textId="4435B0C9" w:rsidR="00B75611" w:rsidRPr="00720867" w:rsidRDefault="00B75611" w:rsidP="00B75611">
      <w:pPr>
        <w:rPr>
          <w:rFonts w:asciiTheme="minorHAnsi" w:hAnsiTheme="minorHAnsi"/>
        </w:rPr>
      </w:pPr>
      <w:r w:rsidRPr="00720867">
        <w:rPr>
          <w:rFonts w:asciiTheme="minorHAnsi" w:hAnsiTheme="minorHAnsi"/>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7" w:history="1">
        <w:r w:rsidRPr="00720867">
          <w:rPr>
            <w:rStyle w:val="Hyperlink"/>
            <w:rFonts w:asciiTheme="minorHAnsi" w:hAnsiTheme="minorHAnsi"/>
          </w:rPr>
          <w:t>http://titleix.osu.edu</w:t>
        </w:r>
      </w:hyperlink>
      <w:r w:rsidRPr="00720867">
        <w:rPr>
          <w:rFonts w:asciiTheme="minorHAnsi" w:hAnsiTheme="minorHAnsi"/>
        </w:rPr>
        <w:t xml:space="preserve"> or by contacting the Ohio State Title IX Coordinator, Kellie Brennan, at </w:t>
      </w:r>
      <w:hyperlink r:id="rId18" w:history="1">
        <w:r w:rsidRPr="00720867">
          <w:rPr>
            <w:rStyle w:val="Hyperlink"/>
            <w:rFonts w:asciiTheme="minorHAnsi" w:hAnsiTheme="minorHAnsi"/>
          </w:rPr>
          <w:t>titleix@osu.edu</w:t>
        </w:r>
      </w:hyperlink>
    </w:p>
    <w:p w14:paraId="2DC7FC1E" w14:textId="45C31F06" w:rsidR="00C8365E" w:rsidRPr="00720867" w:rsidRDefault="00FC475E" w:rsidP="00996A6B">
      <w:pPr>
        <w:pStyle w:val="Heading2"/>
        <w:rPr>
          <w:color w:val="0070C0"/>
        </w:rPr>
      </w:pPr>
      <w:r w:rsidRPr="00720867">
        <w:rPr>
          <w:color w:val="0070C0"/>
        </w:rPr>
        <w:t>Accessibility a</w:t>
      </w:r>
      <w:r w:rsidR="00996A6B" w:rsidRPr="00720867">
        <w:rPr>
          <w:color w:val="0070C0"/>
        </w:rPr>
        <w:t xml:space="preserve">ccommodations </w:t>
      </w:r>
      <w:r w:rsidRPr="00720867">
        <w:rPr>
          <w:color w:val="0070C0"/>
        </w:rPr>
        <w:t>for students with disabilities</w:t>
      </w:r>
    </w:p>
    <w:p w14:paraId="70C4261A" w14:textId="10AA153B" w:rsidR="00C71E85" w:rsidRPr="00720867" w:rsidRDefault="00EE579B" w:rsidP="00EE579B">
      <w:pPr>
        <w:autoSpaceDE w:val="0"/>
        <w:autoSpaceDN w:val="0"/>
        <w:adjustRightInd w:val="0"/>
        <w:spacing w:before="0" w:after="0"/>
        <w:rPr>
          <w:rFonts w:asciiTheme="minorHAnsi" w:hAnsiTheme="minorHAnsi" w:cs="ArialMT"/>
          <w:color w:val="000000"/>
          <w:sz w:val="32"/>
          <w:szCs w:val="32"/>
        </w:rPr>
      </w:pPr>
      <w:r w:rsidRPr="00720867">
        <w:rPr>
          <w:rFonts w:asciiTheme="minorHAnsi" w:hAnsiTheme="minorHAnsi" w:cs="ArialMT"/>
          <w:color w:val="000000"/>
          <w:sz w:val="32"/>
          <w:szCs w:val="32"/>
        </w:rPr>
        <w:t>Students with disabilities (incl</w:t>
      </w:r>
      <w:r w:rsidR="00C71E85" w:rsidRPr="00720867">
        <w:rPr>
          <w:rFonts w:asciiTheme="minorHAnsi" w:hAnsiTheme="minorHAnsi" w:cs="ArialMT"/>
          <w:color w:val="000000"/>
          <w:sz w:val="32"/>
          <w:szCs w:val="32"/>
        </w:rPr>
        <w:t xml:space="preserve">uding mental health, chronic or </w:t>
      </w:r>
      <w:r w:rsidRPr="00720867">
        <w:rPr>
          <w:rFonts w:asciiTheme="minorHAnsi" w:hAnsiTheme="minorHAnsi" w:cs="ArialMT"/>
          <w:color w:val="000000"/>
          <w:sz w:val="32"/>
          <w:szCs w:val="32"/>
        </w:rPr>
        <w:t>temporary medical</w:t>
      </w:r>
      <w:r w:rsidR="00C71E85" w:rsidRPr="00720867">
        <w:rPr>
          <w:rFonts w:asciiTheme="minorHAnsi" w:hAnsiTheme="minorHAnsi" w:cs="ArialMT"/>
          <w:color w:val="000000"/>
          <w:sz w:val="32"/>
          <w:szCs w:val="32"/>
        </w:rPr>
        <w:t xml:space="preserve"> </w:t>
      </w:r>
      <w:r w:rsidRPr="00720867">
        <w:rPr>
          <w:rFonts w:asciiTheme="minorHAnsi" w:hAnsiTheme="minorHAnsi" w:cs="ArialMT"/>
          <w:color w:val="000000"/>
          <w:sz w:val="32"/>
          <w:szCs w:val="32"/>
        </w:rPr>
        <w:t xml:space="preserve">conditions) that have been certified by the Office of Student Life Disability Services will be appropriately accommodated and </w:t>
      </w:r>
      <w:r w:rsidRPr="00720867">
        <w:rPr>
          <w:rFonts w:asciiTheme="minorHAnsi" w:hAnsiTheme="minorHAnsi" w:cs="ArialMT"/>
          <w:color w:val="auto"/>
          <w:sz w:val="32"/>
          <w:szCs w:val="32"/>
        </w:rPr>
        <w:t xml:space="preserve">should inform the instructor as soon as possible of their needs. The Office of Student Life Disability Services </w:t>
      </w:r>
      <w:r w:rsidRPr="00720867">
        <w:rPr>
          <w:rFonts w:asciiTheme="minorHAnsi" w:hAnsiTheme="minorHAnsi" w:cs="ArialMT"/>
          <w:color w:val="000000"/>
          <w:sz w:val="32"/>
          <w:szCs w:val="32"/>
        </w:rPr>
        <w:t xml:space="preserve">is located in 098 Baker Hall, 113 W. 12th Avenue; telephone 614- 292-3307, </w:t>
      </w:r>
      <w:hyperlink r:id="rId19" w:history="1">
        <w:r w:rsidR="00C71E85" w:rsidRPr="00720867">
          <w:rPr>
            <w:rStyle w:val="Hyperlink"/>
            <w:rFonts w:asciiTheme="minorHAnsi" w:hAnsiTheme="minorHAnsi" w:cs="ArialMT"/>
            <w:sz w:val="32"/>
            <w:szCs w:val="32"/>
          </w:rPr>
          <w:t>slds@osu.edu</w:t>
        </w:r>
      </w:hyperlink>
      <w:r w:rsidRPr="00720867">
        <w:rPr>
          <w:rFonts w:asciiTheme="minorHAnsi" w:hAnsiTheme="minorHAnsi" w:cs="ArialMT"/>
          <w:color w:val="000000"/>
          <w:sz w:val="32"/>
          <w:szCs w:val="32"/>
        </w:rPr>
        <w:t>;</w:t>
      </w:r>
      <w:r w:rsidR="00C71E85" w:rsidRPr="00720867">
        <w:rPr>
          <w:rFonts w:asciiTheme="minorHAnsi" w:hAnsiTheme="minorHAnsi" w:cs="ArialMT"/>
          <w:color w:val="000000"/>
          <w:sz w:val="32"/>
          <w:szCs w:val="32"/>
        </w:rPr>
        <w:t xml:space="preserve"> </w:t>
      </w:r>
      <w:r w:rsidRPr="00720867">
        <w:rPr>
          <w:rFonts w:asciiTheme="minorHAnsi" w:hAnsiTheme="minorHAnsi" w:cs="ArialMT"/>
          <w:color w:val="964F71"/>
          <w:sz w:val="32"/>
          <w:szCs w:val="32"/>
        </w:rPr>
        <w:t>slds.osu.edu</w:t>
      </w:r>
      <w:r w:rsidR="00C71E85" w:rsidRPr="00720867">
        <w:rPr>
          <w:rFonts w:asciiTheme="minorHAnsi" w:hAnsiTheme="minorHAnsi" w:cs="ArialMT"/>
          <w:color w:val="000000"/>
          <w:sz w:val="32"/>
          <w:szCs w:val="32"/>
        </w:rPr>
        <w:t>.</w:t>
      </w:r>
    </w:p>
    <w:p w14:paraId="47B77ADF" w14:textId="594988D3" w:rsidR="00996A6B" w:rsidRPr="00720867" w:rsidRDefault="00996A6B" w:rsidP="00996A6B">
      <w:pPr>
        <w:pStyle w:val="Heading3"/>
        <w:rPr>
          <w:sz w:val="24"/>
        </w:rPr>
      </w:pPr>
      <w:r w:rsidRPr="00720867">
        <w:t>Accessibility of course technology</w:t>
      </w:r>
    </w:p>
    <w:p w14:paraId="64F19460" w14:textId="4E36B6FA" w:rsidR="00996A6B" w:rsidRPr="00720867" w:rsidRDefault="00996A6B" w:rsidP="00996A6B">
      <w:pPr>
        <w:rPr>
          <w:rFonts w:asciiTheme="minorHAnsi" w:hAnsiTheme="minorHAnsi"/>
          <w:color w:val="000000"/>
        </w:rPr>
      </w:pPr>
      <w:r w:rsidRPr="00720867">
        <w:rPr>
          <w:rFonts w:asciiTheme="minorHAnsi" w:hAnsiTheme="minorHAnsi"/>
          <w:color w:val="000000"/>
        </w:rPr>
        <w:t>This online course requires use of Carmen (Ohio State's learning management system) and other online communication and multimedia tools. If you need additional services to use these technologies, please request accommodations with your instructor. </w:t>
      </w:r>
    </w:p>
    <w:p w14:paraId="6BCDCF06" w14:textId="77777777" w:rsidR="00F05AC7" w:rsidRPr="00720867" w:rsidRDefault="00A64B42" w:rsidP="0007240A">
      <w:pPr>
        <w:pStyle w:val="ListParagraph"/>
        <w:numPr>
          <w:ilvl w:val="0"/>
          <w:numId w:val="5"/>
        </w:numPr>
        <w:rPr>
          <w:rStyle w:val="Hyperlink"/>
          <w:rFonts w:asciiTheme="minorHAnsi" w:hAnsiTheme="minorHAnsi"/>
          <w:color w:val="000000"/>
          <w:u w:val="none"/>
        </w:rPr>
      </w:pPr>
      <w:hyperlink r:id="rId20" w:tgtFrame="_blank" w:history="1">
        <w:r w:rsidR="00996A6B" w:rsidRPr="00720867">
          <w:rPr>
            <w:rStyle w:val="Hyperlink"/>
            <w:rFonts w:asciiTheme="minorHAnsi" w:eastAsia="Times New Roman" w:hAnsiTheme="minorHAnsi" w:cs="Tahoma"/>
            <w:color w:val="990000"/>
          </w:rPr>
          <w:t>Carmen (Desire2Learn) accessibility</w:t>
        </w:r>
      </w:hyperlink>
    </w:p>
    <w:p w14:paraId="0343D0B3" w14:textId="518C14F6" w:rsidR="00612C93" w:rsidRPr="00720867" w:rsidRDefault="006F40B5" w:rsidP="0007240A">
      <w:pPr>
        <w:pStyle w:val="ListParagraph"/>
        <w:numPr>
          <w:ilvl w:val="0"/>
          <w:numId w:val="5"/>
        </w:numPr>
        <w:rPr>
          <w:rStyle w:val="Hyperlink"/>
          <w:rFonts w:asciiTheme="minorHAnsi" w:hAnsiTheme="minorHAnsi"/>
          <w:color w:val="000000"/>
          <w:u w:val="none"/>
        </w:rPr>
      </w:pPr>
      <w:r w:rsidRPr="00720867">
        <w:rPr>
          <w:rStyle w:val="Hyperlink"/>
          <w:rFonts w:asciiTheme="minorHAnsi" w:eastAsia="Times New Roman" w:hAnsiTheme="minorHAnsi" w:cs="Tahoma"/>
          <w:color w:val="990000"/>
        </w:rPr>
        <w:fldChar w:fldCharType="begin"/>
      </w:r>
      <w:r w:rsidRPr="00720867">
        <w:rPr>
          <w:rStyle w:val="Hyperlink"/>
          <w:rFonts w:asciiTheme="minorHAnsi" w:eastAsia="Times New Roman" w:hAnsiTheme="minorHAnsi" w:cs="Tahoma"/>
          <w:color w:val="990000"/>
        </w:rPr>
        <w:instrText xml:space="preserve"> HYPERLINK "https://community.canvaslms.com/docs/DOC-2061" </w:instrText>
      </w:r>
      <w:r w:rsidRPr="00720867">
        <w:rPr>
          <w:rStyle w:val="Hyperlink"/>
          <w:rFonts w:asciiTheme="minorHAnsi" w:eastAsia="Times New Roman" w:hAnsiTheme="minorHAnsi" w:cs="Tahoma"/>
          <w:color w:val="990000"/>
        </w:rPr>
        <w:fldChar w:fldCharType="separate"/>
      </w:r>
      <w:r w:rsidR="00612C93" w:rsidRPr="00720867">
        <w:rPr>
          <w:rStyle w:val="Hyperlink"/>
          <w:rFonts w:asciiTheme="minorHAnsi" w:eastAsia="Times New Roman" w:hAnsiTheme="minorHAnsi" w:cs="Tahoma"/>
        </w:rPr>
        <w:t>Carmen (Canvas) accessibility</w:t>
      </w:r>
    </w:p>
    <w:p w14:paraId="0B7549A6" w14:textId="49CF173E" w:rsidR="00996A6B" w:rsidRPr="00720867" w:rsidRDefault="006F40B5" w:rsidP="0007240A">
      <w:pPr>
        <w:pStyle w:val="ListParagraph"/>
        <w:numPr>
          <w:ilvl w:val="0"/>
          <w:numId w:val="5"/>
        </w:numPr>
        <w:rPr>
          <w:rFonts w:asciiTheme="minorHAnsi" w:hAnsiTheme="minorHAnsi"/>
          <w:color w:val="000000"/>
        </w:rPr>
      </w:pPr>
      <w:r w:rsidRPr="00720867">
        <w:rPr>
          <w:rStyle w:val="Hyperlink"/>
          <w:rFonts w:asciiTheme="minorHAnsi" w:eastAsia="Times New Roman" w:hAnsiTheme="minorHAnsi" w:cs="Tahoma"/>
          <w:color w:val="990000"/>
        </w:rPr>
        <w:fldChar w:fldCharType="end"/>
      </w:r>
      <w:r w:rsidR="00996A6B" w:rsidRPr="00720867">
        <w:rPr>
          <w:rFonts w:asciiTheme="minorHAnsi" w:hAnsiTheme="minorHAnsi"/>
          <w:color w:val="000000"/>
        </w:rPr>
        <w:t>Streaming audio and video</w:t>
      </w:r>
    </w:p>
    <w:p w14:paraId="1EF29558" w14:textId="235AC8E6" w:rsidR="004A3492" w:rsidRPr="00720867" w:rsidRDefault="00996A6B" w:rsidP="0007240A">
      <w:pPr>
        <w:pStyle w:val="ListParagraph"/>
        <w:numPr>
          <w:ilvl w:val="0"/>
          <w:numId w:val="5"/>
        </w:numPr>
        <w:rPr>
          <w:rFonts w:asciiTheme="minorHAnsi" w:hAnsiTheme="minorHAnsi"/>
          <w:color w:val="000000"/>
        </w:rPr>
      </w:pPr>
      <w:r w:rsidRPr="00720867">
        <w:rPr>
          <w:rFonts w:asciiTheme="minorHAnsi" w:hAnsiTheme="minorHAnsi"/>
          <w:color w:val="000000"/>
        </w:rPr>
        <w:t>Synchronous course tools</w:t>
      </w:r>
    </w:p>
    <w:p w14:paraId="0E17382B" w14:textId="48843B9D" w:rsidR="00A12886" w:rsidRPr="00720867" w:rsidRDefault="00A12886" w:rsidP="00417821">
      <w:pPr>
        <w:pStyle w:val="Heading2"/>
        <w:spacing w:before="0" w:after="0"/>
        <w:rPr>
          <w:sz w:val="24"/>
        </w:rPr>
      </w:pPr>
      <w:r w:rsidRPr="00720867">
        <w:rPr>
          <w:color w:val="0070C0"/>
        </w:rPr>
        <w:t>Your mental health!</w:t>
      </w:r>
    </w:p>
    <w:p w14:paraId="3350B0DB" w14:textId="28FE2B04" w:rsidR="002C1273" w:rsidRPr="00720867" w:rsidRDefault="002C1273" w:rsidP="00417821">
      <w:pPr>
        <w:pStyle w:val="Heading2"/>
        <w:spacing w:before="0" w:after="0"/>
        <w:rPr>
          <w:rFonts w:eastAsiaTheme="minorEastAsia" w:cstheme="minorBidi"/>
          <w:b w:val="0"/>
          <w:color w:val="000000" w:themeColor="text1"/>
          <w:sz w:val="24"/>
          <w:szCs w:val="24"/>
        </w:rPr>
      </w:pPr>
      <w:r w:rsidRPr="00720867">
        <w:rPr>
          <w:rFonts w:eastAsiaTheme="minorEastAsia" w:cstheme="minorBidi"/>
          <w:b w:val="0"/>
          <w:color w:val="000000" w:themeColor="text1"/>
          <w:sz w:val="24"/>
          <w:szCs w:val="24"/>
        </w:rPr>
        <w:t>As a student you may experience a range of issues that can cause barriers to learning, such as strained relationships, increased anxiety, alcohol/drug problems, feeling down, difficulty concentrating and/or lack of motivation. If you or someone you know are suffering from any of the aforementioned conditions, you can learn more about the broad range of confidential mental health services available on campus via the Office of Student Life’s Counseling and Consultation Service (CCS) by visiting ccs.osu.edu or calling 614- 292-5766. CCS is located on the 4th Floor of the Younkin Success Center and 10th Floor of Lincoln Tower. You can reach an on call counselor when CCS is closed at 614-292-5766 and 24 hour emergency help is also available through the 24/7 National Suicide Prevention Hotline at 1-800-273- TALK or at suicidepreventionlifeline.org.</w:t>
      </w:r>
    </w:p>
    <w:p w14:paraId="27F8890B" w14:textId="399D806D" w:rsidR="002E175F" w:rsidRPr="00720867" w:rsidRDefault="00EE579B" w:rsidP="002E175F">
      <w:pPr>
        <w:pStyle w:val="Heading2"/>
      </w:pPr>
      <w:r w:rsidRPr="00720867">
        <w:rPr>
          <w:color w:val="0070C0"/>
        </w:rPr>
        <w:t>Student Academic Services</w:t>
      </w:r>
      <w:r w:rsidR="001A2CAF" w:rsidRPr="00720867">
        <w:rPr>
          <w:color w:val="0070C0"/>
        </w:rPr>
        <w:t xml:space="preserve">:  </w:t>
      </w:r>
    </w:p>
    <w:p w14:paraId="0BE19401" w14:textId="77777777" w:rsidR="001A2CAF" w:rsidRPr="00720867" w:rsidRDefault="002E175F" w:rsidP="002E175F">
      <w:pPr>
        <w:autoSpaceDE w:val="0"/>
        <w:autoSpaceDN w:val="0"/>
        <w:adjustRightInd w:val="0"/>
        <w:rPr>
          <w:rFonts w:asciiTheme="minorHAnsi" w:eastAsiaTheme="minorHAnsi" w:hAnsiTheme="minorHAnsi"/>
          <w:color w:val="000000"/>
        </w:rPr>
      </w:pPr>
      <w:r w:rsidRPr="00720867">
        <w:rPr>
          <w:rFonts w:asciiTheme="minorHAnsi" w:eastAsiaTheme="minorHAnsi" w:hAnsiTheme="minorHAnsi"/>
          <w:color w:val="000000"/>
        </w:rPr>
        <w:t xml:space="preserve">Students can find information on student academic services offered at the OSU Main Campus by visiting: </w:t>
      </w:r>
      <w:r w:rsidR="00EE579B" w:rsidRPr="00720867">
        <w:rPr>
          <w:rFonts w:asciiTheme="minorHAnsi" w:hAnsiTheme="minorHAnsi" w:cs="ArialMT"/>
          <w:color w:val="0000FF"/>
        </w:rPr>
        <w:t>http://advising.osu.edu/welcome.shtml</w:t>
      </w:r>
      <w:r w:rsidRPr="00720867">
        <w:rPr>
          <w:rFonts w:asciiTheme="minorHAnsi" w:eastAsiaTheme="minorHAnsi" w:hAnsiTheme="minorHAnsi"/>
          <w:color w:val="000000"/>
        </w:rPr>
        <w:t xml:space="preserve">. </w:t>
      </w:r>
      <w:r w:rsidR="001A2CAF" w:rsidRPr="00720867">
        <w:rPr>
          <w:rFonts w:asciiTheme="minorHAnsi" w:eastAsiaTheme="minorHAnsi" w:hAnsiTheme="minorHAnsi"/>
          <w:color w:val="000000"/>
        </w:rPr>
        <w:t xml:space="preserve"> </w:t>
      </w:r>
    </w:p>
    <w:p w14:paraId="1F2D4CC6" w14:textId="7C5A70DA" w:rsidR="001A2CAF" w:rsidRPr="00720867" w:rsidRDefault="001A2CAF" w:rsidP="001A2CAF">
      <w:pPr>
        <w:pStyle w:val="Heading2"/>
        <w:rPr>
          <w:color w:val="0070C0"/>
        </w:rPr>
      </w:pPr>
      <w:r w:rsidRPr="00720867">
        <w:rPr>
          <w:color w:val="0070C0"/>
        </w:rPr>
        <w:t xml:space="preserve">Other Course Policies:  </w:t>
      </w:r>
    </w:p>
    <w:p w14:paraId="099E7867" w14:textId="67F78EC7" w:rsidR="00044B81" w:rsidRPr="00720867" w:rsidRDefault="002E175F" w:rsidP="002E175F">
      <w:pPr>
        <w:autoSpaceDE w:val="0"/>
        <w:autoSpaceDN w:val="0"/>
        <w:adjustRightInd w:val="0"/>
        <w:rPr>
          <w:rFonts w:asciiTheme="minorHAnsi" w:eastAsiaTheme="minorHAnsi" w:hAnsiTheme="minorHAnsi"/>
          <w:color w:val="000000"/>
        </w:rPr>
      </w:pPr>
      <w:r w:rsidRPr="00720867">
        <w:rPr>
          <w:rFonts w:asciiTheme="minorHAnsi" w:eastAsiaTheme="minorHAnsi" w:hAnsiTheme="minorHAnsi"/>
          <w:color w:val="222222"/>
        </w:rPr>
        <w:t>For assistance with financial aid matters, tuition and fee payments, registration challenges, managing your Student Center or other issues, contact the Student Service Center: Email: </w:t>
      </w:r>
      <w:hyperlink r:id="rId21" w:history="1">
        <w:r w:rsidRPr="00720867">
          <w:rPr>
            <w:rFonts w:asciiTheme="minorHAnsi" w:eastAsiaTheme="minorHAnsi" w:hAnsiTheme="minorHAnsi"/>
            <w:color w:val="0E4E8E"/>
            <w:u w:val="single"/>
            <w:bdr w:val="none" w:sz="0" w:space="0" w:color="auto" w:frame="1"/>
          </w:rPr>
          <w:t>ssc@osu.edu</w:t>
        </w:r>
      </w:hyperlink>
      <w:r w:rsidRPr="00720867">
        <w:rPr>
          <w:rFonts w:asciiTheme="minorHAnsi" w:eastAsiaTheme="minorHAnsi" w:hAnsiTheme="minorHAnsi"/>
          <w:color w:val="222222"/>
        </w:rPr>
        <w:t xml:space="preserve"> Phone: 614-292-0300 or visit </w:t>
      </w:r>
      <w:hyperlink r:id="rId22" w:history="1">
        <w:r w:rsidRPr="00720867">
          <w:rPr>
            <w:rFonts w:asciiTheme="minorHAnsi" w:eastAsiaTheme="minorHAnsi" w:hAnsiTheme="minorHAnsi"/>
            <w:color w:val="0000FF"/>
            <w:u w:val="single"/>
          </w:rPr>
          <w:t>http://ssc.osu.edu</w:t>
        </w:r>
      </w:hyperlink>
      <w:r w:rsidR="00EE579B" w:rsidRPr="00720867">
        <w:rPr>
          <w:rFonts w:asciiTheme="minorHAnsi" w:eastAsiaTheme="minorHAnsi" w:hAnsiTheme="minorHAnsi"/>
          <w:color w:val="0000FF"/>
          <w:u w:val="single"/>
        </w:rPr>
        <w:t>.</w:t>
      </w:r>
    </w:p>
    <w:p w14:paraId="7E152487" w14:textId="77777777" w:rsidR="00720867" w:rsidRPr="00720867" w:rsidRDefault="00720867" w:rsidP="00720867">
      <w:pPr>
        <w:spacing w:before="0" w:after="0"/>
        <w:rPr>
          <w:rFonts w:asciiTheme="minorHAnsi" w:hAnsiTheme="minorHAnsi"/>
          <w:b/>
        </w:rPr>
      </w:pPr>
    </w:p>
    <w:p w14:paraId="0C275133" w14:textId="77777777" w:rsidR="00720867" w:rsidRPr="00720867" w:rsidRDefault="00720867" w:rsidP="00720867">
      <w:pPr>
        <w:spacing w:before="0" w:after="0"/>
        <w:rPr>
          <w:rFonts w:asciiTheme="minorHAnsi" w:hAnsiTheme="minorHAnsi"/>
          <w:b/>
        </w:rPr>
      </w:pPr>
    </w:p>
    <w:p w14:paraId="5B62C933" w14:textId="77777777" w:rsidR="00720867" w:rsidRPr="00720867" w:rsidRDefault="00720867" w:rsidP="00720867">
      <w:pPr>
        <w:spacing w:before="0" w:after="0"/>
        <w:rPr>
          <w:rFonts w:asciiTheme="minorHAnsi" w:hAnsiTheme="minorHAnsi"/>
          <w:b/>
        </w:rPr>
      </w:pPr>
    </w:p>
    <w:p w14:paraId="77CD81CA" w14:textId="77777777" w:rsidR="00720867" w:rsidRPr="00720867" w:rsidRDefault="00720867" w:rsidP="00720867">
      <w:pPr>
        <w:spacing w:before="0" w:after="0"/>
        <w:rPr>
          <w:rFonts w:asciiTheme="minorHAnsi" w:hAnsiTheme="minorHAnsi"/>
          <w:b/>
        </w:rPr>
      </w:pPr>
    </w:p>
    <w:p w14:paraId="21F9218A" w14:textId="77777777" w:rsidR="00720867" w:rsidRPr="00720867" w:rsidRDefault="00720867" w:rsidP="00720867">
      <w:pPr>
        <w:spacing w:before="0" w:after="0"/>
        <w:rPr>
          <w:rFonts w:asciiTheme="minorHAnsi" w:hAnsiTheme="minorHAnsi"/>
          <w:b/>
        </w:rPr>
      </w:pPr>
    </w:p>
    <w:p w14:paraId="6D88680C" w14:textId="77777777" w:rsidR="00720867" w:rsidRPr="00720867" w:rsidRDefault="00720867" w:rsidP="00720867">
      <w:pPr>
        <w:spacing w:before="0" w:after="0"/>
        <w:rPr>
          <w:rFonts w:asciiTheme="minorHAnsi" w:hAnsiTheme="minorHAnsi"/>
          <w:b/>
        </w:rPr>
      </w:pPr>
    </w:p>
    <w:p w14:paraId="250C880D" w14:textId="77777777" w:rsidR="00720867" w:rsidRPr="00720867" w:rsidRDefault="00720867" w:rsidP="00720867">
      <w:pPr>
        <w:spacing w:before="0" w:after="0"/>
        <w:rPr>
          <w:rFonts w:asciiTheme="minorHAnsi" w:hAnsiTheme="minorHAnsi"/>
          <w:b/>
        </w:rPr>
      </w:pPr>
    </w:p>
    <w:p w14:paraId="6CCC1F94" w14:textId="77777777" w:rsidR="00720867" w:rsidRPr="00720867" w:rsidRDefault="00720867" w:rsidP="00720867">
      <w:pPr>
        <w:spacing w:before="0" w:after="0"/>
        <w:rPr>
          <w:rFonts w:asciiTheme="minorHAnsi" w:hAnsiTheme="minorHAnsi"/>
          <w:b/>
        </w:rPr>
      </w:pPr>
    </w:p>
    <w:p w14:paraId="6DE46E31" w14:textId="77777777" w:rsidR="00720867" w:rsidRPr="00720867" w:rsidRDefault="00720867" w:rsidP="00720867">
      <w:pPr>
        <w:spacing w:before="0" w:after="0"/>
        <w:rPr>
          <w:rFonts w:asciiTheme="minorHAnsi" w:hAnsiTheme="minorHAnsi"/>
          <w:b/>
        </w:rPr>
      </w:pPr>
    </w:p>
    <w:p w14:paraId="6F6450B3" w14:textId="77777777" w:rsidR="00720867" w:rsidRPr="00720867" w:rsidRDefault="00720867" w:rsidP="00720867">
      <w:pPr>
        <w:spacing w:before="0" w:after="0"/>
        <w:rPr>
          <w:rFonts w:asciiTheme="minorHAnsi" w:hAnsiTheme="minorHAnsi"/>
          <w:b/>
        </w:rPr>
      </w:pPr>
    </w:p>
    <w:p w14:paraId="7678C974" w14:textId="77777777" w:rsidR="00720867" w:rsidRPr="00720867" w:rsidRDefault="00720867" w:rsidP="00720867">
      <w:pPr>
        <w:spacing w:before="0" w:after="0"/>
        <w:rPr>
          <w:rFonts w:asciiTheme="minorHAnsi" w:hAnsiTheme="minorHAnsi"/>
          <w:b/>
        </w:rPr>
      </w:pPr>
    </w:p>
    <w:p w14:paraId="59AC6015" w14:textId="77777777" w:rsidR="00044B81" w:rsidRPr="00720867" w:rsidRDefault="00044B81" w:rsidP="00720867">
      <w:pPr>
        <w:spacing w:before="0" w:after="0"/>
        <w:rPr>
          <w:rFonts w:asciiTheme="minorHAnsi" w:hAnsiTheme="minorHAnsi"/>
          <w:b/>
          <w:color w:val="0070C0"/>
          <w:sz w:val="40"/>
          <w:szCs w:val="40"/>
        </w:rPr>
      </w:pPr>
      <w:r w:rsidRPr="00720867">
        <w:rPr>
          <w:rFonts w:asciiTheme="minorHAnsi" w:hAnsiTheme="minorHAnsi"/>
          <w:b/>
          <w:color w:val="0070C0"/>
          <w:sz w:val="40"/>
          <w:szCs w:val="40"/>
        </w:rPr>
        <w:t>Course schedule (tentative)</w:t>
      </w:r>
    </w:p>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918"/>
        <w:gridCol w:w="1890"/>
        <w:gridCol w:w="6768"/>
      </w:tblGrid>
      <w:tr w:rsidR="00044B81" w:rsidRPr="00720867" w14:paraId="535ACC01" w14:textId="77777777" w:rsidTr="00050AED">
        <w:trPr>
          <w:tblHeader/>
        </w:trPr>
        <w:tc>
          <w:tcPr>
            <w:tcW w:w="479" w:type="pct"/>
            <w:shd w:val="clear" w:color="auto" w:fill="D9D9D9" w:themeFill="background1" w:themeFillShade="D9"/>
            <w:vAlign w:val="center"/>
          </w:tcPr>
          <w:p w14:paraId="44EEE683" w14:textId="77777777" w:rsidR="00044B81" w:rsidRPr="00720867" w:rsidRDefault="00044B81" w:rsidP="00720867">
            <w:pPr>
              <w:spacing w:before="0" w:after="0"/>
              <w:rPr>
                <w:rFonts w:asciiTheme="minorHAnsi" w:hAnsiTheme="minorHAnsi"/>
                <w:b/>
              </w:rPr>
            </w:pPr>
            <w:r w:rsidRPr="00720867">
              <w:rPr>
                <w:rFonts w:asciiTheme="minorHAnsi" w:hAnsiTheme="minorHAnsi"/>
                <w:b/>
              </w:rPr>
              <w:t>Week</w:t>
            </w:r>
          </w:p>
        </w:tc>
        <w:tc>
          <w:tcPr>
            <w:tcW w:w="987" w:type="pct"/>
            <w:shd w:val="clear" w:color="auto" w:fill="D9D9D9" w:themeFill="background1" w:themeFillShade="D9"/>
            <w:vAlign w:val="center"/>
          </w:tcPr>
          <w:p w14:paraId="1C0E041D" w14:textId="77777777" w:rsidR="00044B81" w:rsidRPr="00720867" w:rsidRDefault="00044B81" w:rsidP="00720867">
            <w:pPr>
              <w:spacing w:before="0" w:after="0"/>
              <w:rPr>
                <w:rFonts w:asciiTheme="minorHAnsi" w:hAnsiTheme="minorHAnsi"/>
                <w:b/>
              </w:rPr>
            </w:pPr>
            <w:r w:rsidRPr="00720867">
              <w:rPr>
                <w:rFonts w:asciiTheme="minorHAnsi" w:hAnsiTheme="minorHAnsi"/>
                <w:b/>
              </w:rPr>
              <w:t>Dates</w:t>
            </w:r>
          </w:p>
        </w:tc>
        <w:tc>
          <w:tcPr>
            <w:tcW w:w="3534" w:type="pct"/>
            <w:shd w:val="clear" w:color="auto" w:fill="D9D9D9" w:themeFill="background1" w:themeFillShade="D9"/>
            <w:vAlign w:val="center"/>
          </w:tcPr>
          <w:p w14:paraId="60C07BD0" w14:textId="77777777" w:rsidR="00044B81" w:rsidRPr="00720867" w:rsidRDefault="00044B81" w:rsidP="00720867">
            <w:pPr>
              <w:spacing w:before="0" w:after="0"/>
              <w:rPr>
                <w:rFonts w:asciiTheme="minorHAnsi" w:hAnsiTheme="minorHAnsi"/>
                <w:b/>
              </w:rPr>
            </w:pPr>
            <w:r w:rsidRPr="00720867">
              <w:rPr>
                <w:rFonts w:asciiTheme="minorHAnsi" w:hAnsiTheme="minorHAnsi"/>
                <w:b/>
              </w:rPr>
              <w:t>Topics, Readings, Assignments, Deadlines</w:t>
            </w:r>
          </w:p>
        </w:tc>
      </w:tr>
      <w:tr w:rsidR="00044B81" w:rsidRPr="00720867" w14:paraId="3C400906" w14:textId="77777777" w:rsidTr="00050AED">
        <w:tc>
          <w:tcPr>
            <w:tcW w:w="479" w:type="pct"/>
            <w:vAlign w:val="center"/>
          </w:tcPr>
          <w:p w14:paraId="5D511C5A" w14:textId="77777777" w:rsidR="00044B81" w:rsidRPr="00720867" w:rsidRDefault="00044B81" w:rsidP="00720867">
            <w:pPr>
              <w:spacing w:before="0" w:after="0"/>
              <w:rPr>
                <w:rFonts w:asciiTheme="minorHAnsi" w:hAnsiTheme="minorHAnsi"/>
                <w:b/>
              </w:rPr>
            </w:pPr>
            <w:r w:rsidRPr="00720867">
              <w:rPr>
                <w:rFonts w:asciiTheme="minorHAnsi" w:hAnsiTheme="minorHAnsi"/>
                <w:b/>
              </w:rPr>
              <w:t>1</w:t>
            </w:r>
          </w:p>
        </w:tc>
        <w:tc>
          <w:tcPr>
            <w:tcW w:w="987" w:type="pct"/>
            <w:vAlign w:val="center"/>
          </w:tcPr>
          <w:p w14:paraId="0BB9884F" w14:textId="6824080C" w:rsidR="00044B81" w:rsidRPr="00720867" w:rsidRDefault="00FF5864" w:rsidP="00720867">
            <w:pPr>
              <w:spacing w:before="0" w:after="0"/>
              <w:rPr>
                <w:rFonts w:asciiTheme="minorHAnsi" w:hAnsiTheme="minorHAnsi"/>
                <w:b/>
              </w:rPr>
            </w:pPr>
            <w:r w:rsidRPr="00720867">
              <w:rPr>
                <w:rFonts w:asciiTheme="minorHAnsi" w:hAnsiTheme="minorHAnsi"/>
                <w:b/>
              </w:rPr>
              <w:t>8/21</w:t>
            </w:r>
            <w:r w:rsidR="00044B81" w:rsidRPr="00720867">
              <w:rPr>
                <w:rFonts w:asciiTheme="minorHAnsi" w:hAnsiTheme="minorHAnsi"/>
                <w:b/>
              </w:rPr>
              <w:t xml:space="preserve"> – </w:t>
            </w:r>
            <w:r w:rsidRPr="00720867">
              <w:rPr>
                <w:rFonts w:asciiTheme="minorHAnsi" w:hAnsiTheme="minorHAnsi"/>
                <w:b/>
              </w:rPr>
              <w:t>8/25</w:t>
            </w:r>
          </w:p>
        </w:tc>
        <w:tc>
          <w:tcPr>
            <w:tcW w:w="3534" w:type="pct"/>
            <w:vAlign w:val="center"/>
          </w:tcPr>
          <w:p w14:paraId="1D21818D" w14:textId="77777777" w:rsidR="00720867" w:rsidRPr="00720867" w:rsidRDefault="00720867" w:rsidP="00720867">
            <w:pPr>
              <w:spacing w:before="0" w:after="0"/>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Introductions:</w:t>
            </w:r>
          </w:p>
          <w:p w14:paraId="2973CFD2" w14:textId="77777777" w:rsidR="00720867" w:rsidRPr="00720867" w:rsidRDefault="00720867" w:rsidP="0007240A">
            <w:pPr>
              <w:numPr>
                <w:ilvl w:val="0"/>
                <w:numId w:val="8"/>
              </w:numPr>
              <w:spacing w:before="0" w:after="0"/>
              <w:contextualSpacing/>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Introduction to Somali language</w:t>
            </w:r>
          </w:p>
          <w:p w14:paraId="67AEE97B" w14:textId="5AF87DB5" w:rsidR="00044B81" w:rsidRPr="00720867" w:rsidRDefault="00720867" w:rsidP="00720867">
            <w:pPr>
              <w:spacing w:before="0" w:after="0"/>
              <w:rPr>
                <w:rFonts w:asciiTheme="minorHAnsi" w:hAnsiTheme="minorHAnsi"/>
              </w:rPr>
            </w:pPr>
            <w:r w:rsidRPr="00720867">
              <w:rPr>
                <w:rFonts w:asciiTheme="minorHAnsi" w:eastAsia="Batang" w:hAnsiTheme="minorHAnsi" w:cs="Times New Roman"/>
                <w:color w:val="auto"/>
                <w:lang w:eastAsia="ja-JP"/>
              </w:rPr>
              <w:t>Somali orthography</w:t>
            </w:r>
          </w:p>
        </w:tc>
      </w:tr>
      <w:tr w:rsidR="00B63FC1" w:rsidRPr="00720867" w14:paraId="0D6AE385" w14:textId="77777777" w:rsidTr="00580F54">
        <w:tc>
          <w:tcPr>
            <w:tcW w:w="479" w:type="pct"/>
            <w:vAlign w:val="center"/>
          </w:tcPr>
          <w:p w14:paraId="7FA6EFE3" w14:textId="77777777" w:rsidR="00B63FC1" w:rsidRPr="00720867" w:rsidRDefault="00B63FC1" w:rsidP="00720867">
            <w:pPr>
              <w:spacing w:before="0" w:after="0"/>
              <w:rPr>
                <w:rFonts w:asciiTheme="minorHAnsi" w:hAnsiTheme="minorHAnsi"/>
                <w:b/>
              </w:rPr>
            </w:pPr>
            <w:r w:rsidRPr="00720867">
              <w:rPr>
                <w:rFonts w:asciiTheme="minorHAnsi" w:hAnsiTheme="minorHAnsi"/>
                <w:b/>
              </w:rPr>
              <w:t>2</w:t>
            </w:r>
          </w:p>
        </w:tc>
        <w:tc>
          <w:tcPr>
            <w:tcW w:w="987" w:type="pct"/>
            <w:vAlign w:val="center"/>
          </w:tcPr>
          <w:p w14:paraId="424DC6F5" w14:textId="5011CB47" w:rsidR="00B63FC1" w:rsidRPr="00720867" w:rsidRDefault="00B63FC1" w:rsidP="00720867">
            <w:pPr>
              <w:spacing w:before="0" w:after="0"/>
              <w:rPr>
                <w:rFonts w:asciiTheme="minorHAnsi" w:hAnsiTheme="minorHAnsi"/>
                <w:b/>
              </w:rPr>
            </w:pPr>
            <w:r w:rsidRPr="00720867">
              <w:rPr>
                <w:rFonts w:asciiTheme="minorHAnsi" w:hAnsiTheme="minorHAnsi"/>
                <w:b/>
              </w:rPr>
              <w:t>8/26 – 9/1</w:t>
            </w:r>
          </w:p>
        </w:tc>
        <w:tc>
          <w:tcPr>
            <w:tcW w:w="3534" w:type="pct"/>
          </w:tcPr>
          <w:p w14:paraId="5761892D" w14:textId="77777777" w:rsidR="00720867" w:rsidRPr="00720867" w:rsidRDefault="00720867" w:rsidP="00720867">
            <w:pPr>
              <w:spacing w:before="0" w:after="0"/>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Describing people</w:t>
            </w:r>
          </w:p>
          <w:p w14:paraId="53D868E0" w14:textId="77777777" w:rsidR="00720867" w:rsidRPr="00720867" w:rsidRDefault="00720867" w:rsidP="0007240A">
            <w:pPr>
              <w:numPr>
                <w:ilvl w:val="0"/>
                <w:numId w:val="9"/>
              </w:numPr>
              <w:spacing w:before="0" w:after="0"/>
              <w:contextualSpacing/>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Introducing yourself</w:t>
            </w:r>
          </w:p>
          <w:p w14:paraId="3CD689A2" w14:textId="303C37F0" w:rsidR="00B63FC1" w:rsidRPr="00720867" w:rsidRDefault="00720867" w:rsidP="00720867">
            <w:pPr>
              <w:spacing w:before="0" w:after="0"/>
              <w:rPr>
                <w:rFonts w:asciiTheme="minorHAnsi" w:hAnsiTheme="minorHAnsi"/>
              </w:rPr>
            </w:pPr>
            <w:r w:rsidRPr="00720867">
              <w:rPr>
                <w:rFonts w:asciiTheme="minorHAnsi" w:eastAsia="Batang" w:hAnsiTheme="minorHAnsi" w:cs="Times New Roman"/>
                <w:color w:val="auto"/>
                <w:lang w:eastAsia="ja-JP"/>
              </w:rPr>
              <w:t>Masculinity and femininity in Somali</w:t>
            </w:r>
          </w:p>
        </w:tc>
      </w:tr>
      <w:tr w:rsidR="00B63FC1" w:rsidRPr="00720867" w14:paraId="7D6BA57F" w14:textId="77777777" w:rsidTr="00580F54">
        <w:tc>
          <w:tcPr>
            <w:tcW w:w="479" w:type="pct"/>
            <w:vAlign w:val="center"/>
          </w:tcPr>
          <w:p w14:paraId="58A72CB9" w14:textId="77777777" w:rsidR="00B63FC1" w:rsidRPr="00720867" w:rsidRDefault="00B63FC1" w:rsidP="00720867">
            <w:pPr>
              <w:spacing w:before="0" w:after="0"/>
              <w:rPr>
                <w:rFonts w:asciiTheme="minorHAnsi" w:hAnsiTheme="minorHAnsi"/>
                <w:b/>
              </w:rPr>
            </w:pPr>
            <w:r w:rsidRPr="00720867">
              <w:rPr>
                <w:rFonts w:asciiTheme="minorHAnsi" w:hAnsiTheme="minorHAnsi"/>
                <w:b/>
              </w:rPr>
              <w:t>3</w:t>
            </w:r>
          </w:p>
        </w:tc>
        <w:tc>
          <w:tcPr>
            <w:tcW w:w="987" w:type="pct"/>
            <w:vAlign w:val="center"/>
          </w:tcPr>
          <w:p w14:paraId="206B9305" w14:textId="11DF0F10" w:rsidR="00B63FC1" w:rsidRPr="00720867" w:rsidRDefault="00B63FC1" w:rsidP="00720867">
            <w:pPr>
              <w:spacing w:before="0" w:after="0"/>
              <w:rPr>
                <w:rFonts w:asciiTheme="minorHAnsi" w:hAnsiTheme="minorHAnsi"/>
                <w:b/>
              </w:rPr>
            </w:pPr>
            <w:r w:rsidRPr="00720867">
              <w:rPr>
                <w:rFonts w:asciiTheme="minorHAnsi" w:hAnsiTheme="minorHAnsi"/>
                <w:b/>
              </w:rPr>
              <w:t>9/2 – 9/8</w:t>
            </w:r>
          </w:p>
        </w:tc>
        <w:tc>
          <w:tcPr>
            <w:tcW w:w="3534" w:type="pct"/>
          </w:tcPr>
          <w:p w14:paraId="04FF025A" w14:textId="77777777" w:rsidR="00720867" w:rsidRPr="00720867" w:rsidRDefault="00720867" w:rsidP="0007240A">
            <w:pPr>
              <w:numPr>
                <w:ilvl w:val="0"/>
                <w:numId w:val="11"/>
              </w:numPr>
              <w:spacing w:before="0" w:after="0"/>
              <w:contextualSpacing/>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Introducing other people:</w:t>
            </w:r>
          </w:p>
          <w:p w14:paraId="4609E813" w14:textId="77777777" w:rsidR="00720867" w:rsidRPr="00720867" w:rsidRDefault="00720867" w:rsidP="0007240A">
            <w:pPr>
              <w:numPr>
                <w:ilvl w:val="0"/>
                <w:numId w:val="11"/>
              </w:numPr>
              <w:spacing w:before="0" w:after="0"/>
              <w:contextualSpacing/>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Talking about family</w:t>
            </w:r>
          </w:p>
          <w:p w14:paraId="59F3EA2D" w14:textId="0518EF48" w:rsidR="00B63FC1" w:rsidRPr="00720867" w:rsidRDefault="00720867" w:rsidP="00720867">
            <w:pPr>
              <w:spacing w:before="0" w:after="0"/>
              <w:jc w:val="both"/>
              <w:rPr>
                <w:rFonts w:asciiTheme="minorHAnsi" w:hAnsiTheme="minorHAnsi"/>
              </w:rPr>
            </w:pPr>
            <w:r w:rsidRPr="00720867">
              <w:rPr>
                <w:rFonts w:asciiTheme="minorHAnsi" w:eastAsia="Batang" w:hAnsiTheme="minorHAnsi" w:cs="Times New Roman"/>
                <w:color w:val="auto"/>
                <w:lang w:eastAsia="ja-JP"/>
              </w:rPr>
              <w:t>Demonstratives</w:t>
            </w:r>
          </w:p>
        </w:tc>
      </w:tr>
      <w:tr w:rsidR="00B63FC1" w:rsidRPr="00720867" w14:paraId="055BF280" w14:textId="77777777" w:rsidTr="00580F54">
        <w:tc>
          <w:tcPr>
            <w:tcW w:w="479" w:type="pct"/>
            <w:vAlign w:val="center"/>
          </w:tcPr>
          <w:p w14:paraId="25B90195" w14:textId="77777777" w:rsidR="00B63FC1" w:rsidRPr="00720867" w:rsidRDefault="00B63FC1" w:rsidP="00720867">
            <w:pPr>
              <w:spacing w:before="0" w:after="0"/>
              <w:rPr>
                <w:rFonts w:asciiTheme="minorHAnsi" w:hAnsiTheme="minorHAnsi"/>
                <w:b/>
              </w:rPr>
            </w:pPr>
            <w:r w:rsidRPr="00720867">
              <w:rPr>
                <w:rFonts w:asciiTheme="minorHAnsi" w:hAnsiTheme="minorHAnsi"/>
                <w:b/>
              </w:rPr>
              <w:t>4</w:t>
            </w:r>
          </w:p>
        </w:tc>
        <w:tc>
          <w:tcPr>
            <w:tcW w:w="987" w:type="pct"/>
            <w:vAlign w:val="center"/>
          </w:tcPr>
          <w:p w14:paraId="457E8220" w14:textId="03110DEF" w:rsidR="00B63FC1" w:rsidRPr="00720867" w:rsidRDefault="00B63FC1" w:rsidP="00720867">
            <w:pPr>
              <w:spacing w:before="0" w:after="0"/>
              <w:rPr>
                <w:rFonts w:asciiTheme="minorHAnsi" w:hAnsiTheme="minorHAnsi"/>
                <w:b/>
              </w:rPr>
            </w:pPr>
            <w:r w:rsidRPr="00720867">
              <w:rPr>
                <w:rFonts w:asciiTheme="minorHAnsi" w:hAnsiTheme="minorHAnsi"/>
                <w:b/>
              </w:rPr>
              <w:t>9/9 – 9/15</w:t>
            </w:r>
          </w:p>
        </w:tc>
        <w:tc>
          <w:tcPr>
            <w:tcW w:w="3534" w:type="pct"/>
          </w:tcPr>
          <w:p w14:paraId="70AF38A0" w14:textId="77777777" w:rsidR="00720867" w:rsidRPr="00720867" w:rsidRDefault="00720867" w:rsidP="00720867">
            <w:pPr>
              <w:spacing w:before="0" w:after="0"/>
              <w:jc w:val="both"/>
              <w:rPr>
                <w:rFonts w:asciiTheme="minorHAnsi" w:hAnsiTheme="minorHAnsi"/>
              </w:rPr>
            </w:pPr>
            <w:r w:rsidRPr="00720867">
              <w:rPr>
                <w:rFonts w:asciiTheme="minorHAnsi" w:hAnsiTheme="minorHAnsi"/>
              </w:rPr>
              <w:t>Talking about possessions</w:t>
            </w:r>
          </w:p>
          <w:p w14:paraId="2152ED07" w14:textId="0D1C5361" w:rsidR="00B63FC1" w:rsidRPr="00720867" w:rsidRDefault="00720867" w:rsidP="0007240A">
            <w:pPr>
              <w:pStyle w:val="ListParagraph"/>
              <w:numPr>
                <w:ilvl w:val="0"/>
                <w:numId w:val="10"/>
              </w:numPr>
              <w:spacing w:before="0" w:after="0"/>
              <w:contextualSpacing/>
              <w:jc w:val="both"/>
              <w:rPr>
                <w:rFonts w:asciiTheme="minorHAnsi" w:hAnsiTheme="minorHAnsi"/>
              </w:rPr>
            </w:pPr>
            <w:r w:rsidRPr="00720867">
              <w:rPr>
                <w:rFonts w:asciiTheme="minorHAnsi" w:hAnsiTheme="minorHAnsi"/>
              </w:rPr>
              <w:t>Possessives</w:t>
            </w:r>
          </w:p>
        </w:tc>
      </w:tr>
      <w:tr w:rsidR="00B63FC1" w:rsidRPr="00720867" w14:paraId="5D5F883D" w14:textId="77777777" w:rsidTr="00580F54">
        <w:tc>
          <w:tcPr>
            <w:tcW w:w="479" w:type="pct"/>
            <w:vAlign w:val="center"/>
          </w:tcPr>
          <w:p w14:paraId="3372BA85" w14:textId="77777777" w:rsidR="00B63FC1" w:rsidRPr="00720867" w:rsidRDefault="00B63FC1" w:rsidP="00720867">
            <w:pPr>
              <w:spacing w:before="0" w:after="0"/>
              <w:rPr>
                <w:rFonts w:asciiTheme="minorHAnsi" w:hAnsiTheme="minorHAnsi"/>
                <w:b/>
              </w:rPr>
            </w:pPr>
            <w:r w:rsidRPr="00720867">
              <w:rPr>
                <w:rFonts w:asciiTheme="minorHAnsi" w:hAnsiTheme="minorHAnsi"/>
                <w:b/>
              </w:rPr>
              <w:t>5</w:t>
            </w:r>
          </w:p>
        </w:tc>
        <w:tc>
          <w:tcPr>
            <w:tcW w:w="987" w:type="pct"/>
            <w:vAlign w:val="center"/>
          </w:tcPr>
          <w:p w14:paraId="536A45A0" w14:textId="19AC90DB" w:rsidR="00B63FC1" w:rsidRPr="00720867" w:rsidRDefault="00B63FC1" w:rsidP="00720867">
            <w:pPr>
              <w:spacing w:before="0" w:after="0"/>
              <w:rPr>
                <w:rFonts w:asciiTheme="minorHAnsi" w:hAnsiTheme="minorHAnsi"/>
                <w:b/>
              </w:rPr>
            </w:pPr>
            <w:r w:rsidRPr="00720867">
              <w:rPr>
                <w:rFonts w:asciiTheme="minorHAnsi" w:hAnsiTheme="minorHAnsi"/>
                <w:b/>
              </w:rPr>
              <w:t>9/16 – 9/22</w:t>
            </w:r>
          </w:p>
        </w:tc>
        <w:tc>
          <w:tcPr>
            <w:tcW w:w="3534" w:type="pct"/>
          </w:tcPr>
          <w:p w14:paraId="16A5DA17" w14:textId="77777777" w:rsidR="00720867" w:rsidRPr="00720867" w:rsidRDefault="00720867" w:rsidP="00720867">
            <w:pPr>
              <w:spacing w:before="0" w:after="0"/>
              <w:jc w:val="both"/>
              <w:rPr>
                <w:rFonts w:asciiTheme="minorHAnsi" w:hAnsiTheme="minorHAnsi"/>
              </w:rPr>
            </w:pPr>
            <w:r w:rsidRPr="00720867">
              <w:rPr>
                <w:rFonts w:asciiTheme="minorHAnsi" w:hAnsiTheme="minorHAnsi"/>
              </w:rPr>
              <w:t>Time:</w:t>
            </w:r>
          </w:p>
          <w:p w14:paraId="2EFDE5A4" w14:textId="73AC74FA" w:rsidR="00B63FC1" w:rsidRPr="00720867" w:rsidRDefault="00720867" w:rsidP="0007240A">
            <w:pPr>
              <w:pStyle w:val="ListParagraph"/>
              <w:numPr>
                <w:ilvl w:val="0"/>
                <w:numId w:val="11"/>
              </w:numPr>
              <w:spacing w:before="0" w:after="0"/>
              <w:contextualSpacing/>
              <w:jc w:val="both"/>
              <w:rPr>
                <w:rFonts w:asciiTheme="minorHAnsi" w:hAnsiTheme="minorHAnsi"/>
              </w:rPr>
            </w:pPr>
            <w:r w:rsidRPr="00720867">
              <w:rPr>
                <w:rFonts w:asciiTheme="minorHAnsi" w:hAnsiTheme="minorHAnsi"/>
              </w:rPr>
              <w:t>Somali numbers, days of the week, months, telling time</w:t>
            </w:r>
          </w:p>
        </w:tc>
      </w:tr>
      <w:tr w:rsidR="00B63FC1" w:rsidRPr="00720867" w14:paraId="3508ABD5" w14:textId="77777777" w:rsidTr="00580F54">
        <w:tc>
          <w:tcPr>
            <w:tcW w:w="479" w:type="pct"/>
            <w:vAlign w:val="center"/>
          </w:tcPr>
          <w:p w14:paraId="34FA66D3" w14:textId="77777777" w:rsidR="00B63FC1" w:rsidRPr="00720867" w:rsidRDefault="00B63FC1" w:rsidP="00720867">
            <w:pPr>
              <w:spacing w:before="0" w:after="0"/>
              <w:rPr>
                <w:rFonts w:asciiTheme="minorHAnsi" w:hAnsiTheme="minorHAnsi"/>
                <w:b/>
              </w:rPr>
            </w:pPr>
            <w:r w:rsidRPr="00720867">
              <w:rPr>
                <w:rFonts w:asciiTheme="minorHAnsi" w:hAnsiTheme="minorHAnsi"/>
                <w:b/>
              </w:rPr>
              <w:t>6</w:t>
            </w:r>
          </w:p>
        </w:tc>
        <w:tc>
          <w:tcPr>
            <w:tcW w:w="987" w:type="pct"/>
            <w:vAlign w:val="center"/>
          </w:tcPr>
          <w:p w14:paraId="05477E41" w14:textId="1E95A870" w:rsidR="00B63FC1" w:rsidRPr="00720867" w:rsidRDefault="00B63FC1" w:rsidP="00720867">
            <w:pPr>
              <w:spacing w:before="0" w:after="0"/>
              <w:rPr>
                <w:rFonts w:asciiTheme="minorHAnsi" w:hAnsiTheme="minorHAnsi"/>
                <w:b/>
              </w:rPr>
            </w:pPr>
            <w:r w:rsidRPr="00720867">
              <w:rPr>
                <w:rFonts w:asciiTheme="minorHAnsi" w:hAnsiTheme="minorHAnsi"/>
                <w:b/>
              </w:rPr>
              <w:t>9/23 – 9/29</w:t>
            </w:r>
          </w:p>
        </w:tc>
        <w:tc>
          <w:tcPr>
            <w:tcW w:w="3534" w:type="pct"/>
          </w:tcPr>
          <w:p w14:paraId="1320D1A7" w14:textId="56E4ABD5" w:rsidR="00720867" w:rsidRPr="00720867" w:rsidRDefault="00720867" w:rsidP="0007240A">
            <w:pPr>
              <w:numPr>
                <w:ilvl w:val="0"/>
                <w:numId w:val="15"/>
              </w:numPr>
              <w:spacing w:before="0" w:after="0"/>
              <w:contextualSpacing/>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Education: Talking about your classroom</w:t>
            </w:r>
          </w:p>
          <w:p w14:paraId="22C32FAC" w14:textId="6D17BE72" w:rsidR="00B63FC1" w:rsidRPr="00720867" w:rsidRDefault="00720867" w:rsidP="0007240A">
            <w:pPr>
              <w:numPr>
                <w:ilvl w:val="0"/>
                <w:numId w:val="15"/>
              </w:numPr>
              <w:spacing w:before="0" w:after="0"/>
              <w:jc w:val="both"/>
              <w:rPr>
                <w:rFonts w:asciiTheme="minorHAnsi" w:hAnsiTheme="minorHAnsi"/>
              </w:rPr>
            </w:pPr>
            <w:r w:rsidRPr="00720867">
              <w:rPr>
                <w:rFonts w:asciiTheme="minorHAnsi" w:eastAsia="Batang" w:hAnsiTheme="minorHAnsi" w:cs="Times New Roman"/>
                <w:color w:val="auto"/>
                <w:lang w:eastAsia="ja-JP"/>
              </w:rPr>
              <w:t>Definite articles</w:t>
            </w:r>
          </w:p>
        </w:tc>
      </w:tr>
      <w:tr w:rsidR="00B63FC1" w:rsidRPr="00720867" w14:paraId="31A0F990" w14:textId="77777777" w:rsidTr="00580F54">
        <w:tc>
          <w:tcPr>
            <w:tcW w:w="479" w:type="pct"/>
            <w:vAlign w:val="center"/>
          </w:tcPr>
          <w:p w14:paraId="28B4D5C2" w14:textId="77777777" w:rsidR="00B63FC1" w:rsidRPr="00720867" w:rsidRDefault="00B63FC1" w:rsidP="00720867">
            <w:pPr>
              <w:spacing w:before="0" w:after="0"/>
              <w:rPr>
                <w:rFonts w:asciiTheme="minorHAnsi" w:hAnsiTheme="minorHAnsi"/>
                <w:b/>
              </w:rPr>
            </w:pPr>
            <w:r w:rsidRPr="00720867">
              <w:rPr>
                <w:rFonts w:asciiTheme="minorHAnsi" w:hAnsiTheme="minorHAnsi"/>
                <w:b/>
              </w:rPr>
              <w:t>7</w:t>
            </w:r>
          </w:p>
        </w:tc>
        <w:tc>
          <w:tcPr>
            <w:tcW w:w="987" w:type="pct"/>
            <w:vAlign w:val="center"/>
          </w:tcPr>
          <w:p w14:paraId="3C7942FA" w14:textId="0DC35D3D" w:rsidR="00B63FC1" w:rsidRPr="00720867" w:rsidRDefault="00B63FC1" w:rsidP="00720867">
            <w:pPr>
              <w:spacing w:before="0" w:after="0"/>
              <w:rPr>
                <w:rFonts w:asciiTheme="minorHAnsi" w:hAnsiTheme="minorHAnsi"/>
                <w:b/>
              </w:rPr>
            </w:pPr>
            <w:r w:rsidRPr="00720867">
              <w:rPr>
                <w:rFonts w:asciiTheme="minorHAnsi" w:hAnsiTheme="minorHAnsi"/>
                <w:b/>
              </w:rPr>
              <w:t>9/30 – 10/6</w:t>
            </w:r>
          </w:p>
        </w:tc>
        <w:tc>
          <w:tcPr>
            <w:tcW w:w="3534" w:type="pct"/>
          </w:tcPr>
          <w:p w14:paraId="7ED461ED" w14:textId="237BF8CA" w:rsidR="00720867" w:rsidRPr="00720867" w:rsidRDefault="00720867" w:rsidP="0007240A">
            <w:pPr>
              <w:numPr>
                <w:ilvl w:val="0"/>
                <w:numId w:val="11"/>
              </w:numPr>
              <w:spacing w:before="0" w:after="0"/>
              <w:contextualSpacing/>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Daily activities: Discussing daily activities</w:t>
            </w:r>
          </w:p>
          <w:p w14:paraId="130B3FF3" w14:textId="34BDB28A" w:rsidR="00B63FC1" w:rsidRPr="00720867" w:rsidRDefault="00720867" w:rsidP="0007240A">
            <w:pPr>
              <w:numPr>
                <w:ilvl w:val="0"/>
                <w:numId w:val="11"/>
              </w:numPr>
              <w:spacing w:before="0" w:after="0"/>
              <w:jc w:val="both"/>
              <w:rPr>
                <w:rFonts w:asciiTheme="minorHAnsi" w:hAnsiTheme="minorHAnsi"/>
              </w:rPr>
            </w:pPr>
            <w:r w:rsidRPr="00720867">
              <w:rPr>
                <w:rFonts w:asciiTheme="minorHAnsi" w:eastAsia="Batang" w:hAnsiTheme="minorHAnsi" w:cs="Times New Roman"/>
                <w:color w:val="auto"/>
                <w:lang w:eastAsia="ja-JP"/>
              </w:rPr>
              <w:t>Verbs</w:t>
            </w:r>
          </w:p>
        </w:tc>
      </w:tr>
      <w:tr w:rsidR="00B63FC1" w:rsidRPr="00720867" w14:paraId="0062CFD8" w14:textId="77777777" w:rsidTr="00580F54">
        <w:tc>
          <w:tcPr>
            <w:tcW w:w="479" w:type="pct"/>
            <w:vAlign w:val="center"/>
          </w:tcPr>
          <w:p w14:paraId="0792CA34" w14:textId="77777777" w:rsidR="00B63FC1" w:rsidRPr="00720867" w:rsidRDefault="00B63FC1" w:rsidP="00720867">
            <w:pPr>
              <w:spacing w:before="0" w:after="0"/>
              <w:rPr>
                <w:rFonts w:asciiTheme="minorHAnsi" w:hAnsiTheme="minorHAnsi"/>
                <w:b/>
              </w:rPr>
            </w:pPr>
            <w:r w:rsidRPr="00720867">
              <w:rPr>
                <w:rFonts w:asciiTheme="minorHAnsi" w:hAnsiTheme="minorHAnsi"/>
                <w:b/>
              </w:rPr>
              <w:t>8</w:t>
            </w:r>
          </w:p>
        </w:tc>
        <w:tc>
          <w:tcPr>
            <w:tcW w:w="987" w:type="pct"/>
            <w:vAlign w:val="center"/>
          </w:tcPr>
          <w:p w14:paraId="2563EBE8" w14:textId="2EAA2DD8" w:rsidR="00B63FC1" w:rsidRPr="00720867" w:rsidRDefault="00B63FC1" w:rsidP="00720867">
            <w:pPr>
              <w:spacing w:before="0" w:after="0"/>
              <w:rPr>
                <w:rFonts w:asciiTheme="minorHAnsi" w:hAnsiTheme="minorHAnsi"/>
                <w:b/>
              </w:rPr>
            </w:pPr>
            <w:r w:rsidRPr="00720867">
              <w:rPr>
                <w:rFonts w:asciiTheme="minorHAnsi" w:hAnsiTheme="minorHAnsi"/>
                <w:b/>
              </w:rPr>
              <w:t>10/7 – 10/13</w:t>
            </w:r>
          </w:p>
        </w:tc>
        <w:tc>
          <w:tcPr>
            <w:tcW w:w="3534" w:type="pct"/>
          </w:tcPr>
          <w:p w14:paraId="10F4C13B" w14:textId="77777777" w:rsidR="00720867" w:rsidRPr="00720867" w:rsidRDefault="00720867" w:rsidP="00720867">
            <w:pPr>
              <w:spacing w:before="0" w:after="0"/>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The restaurant: (Eat out at a Somali Restaurant)</w:t>
            </w:r>
          </w:p>
          <w:p w14:paraId="055DF3E8" w14:textId="6AACC596" w:rsidR="00B63FC1" w:rsidRPr="00720867" w:rsidRDefault="00720867" w:rsidP="0007240A">
            <w:pPr>
              <w:numPr>
                <w:ilvl w:val="0"/>
                <w:numId w:val="12"/>
              </w:numPr>
              <w:spacing w:before="0" w:after="0"/>
              <w:contextualSpacing/>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Naming food: Ordering food in Somali</w:t>
            </w:r>
          </w:p>
        </w:tc>
      </w:tr>
      <w:tr w:rsidR="00B63FC1" w:rsidRPr="00720867" w14:paraId="7E59D061" w14:textId="77777777" w:rsidTr="00580F54">
        <w:tc>
          <w:tcPr>
            <w:tcW w:w="479" w:type="pct"/>
            <w:vAlign w:val="center"/>
          </w:tcPr>
          <w:p w14:paraId="69CC4CA9" w14:textId="77777777" w:rsidR="00B63FC1" w:rsidRPr="00720867" w:rsidRDefault="00B63FC1" w:rsidP="00720867">
            <w:pPr>
              <w:spacing w:before="0" w:after="0"/>
              <w:rPr>
                <w:rFonts w:asciiTheme="minorHAnsi" w:hAnsiTheme="minorHAnsi"/>
                <w:b/>
              </w:rPr>
            </w:pPr>
            <w:r w:rsidRPr="00720867">
              <w:rPr>
                <w:rFonts w:asciiTheme="minorHAnsi" w:hAnsiTheme="minorHAnsi"/>
                <w:b/>
              </w:rPr>
              <w:t>9</w:t>
            </w:r>
          </w:p>
        </w:tc>
        <w:tc>
          <w:tcPr>
            <w:tcW w:w="987" w:type="pct"/>
            <w:vAlign w:val="center"/>
          </w:tcPr>
          <w:p w14:paraId="5DA5DC44" w14:textId="7F93923B" w:rsidR="00B63FC1" w:rsidRPr="00720867" w:rsidRDefault="00B63FC1" w:rsidP="00720867">
            <w:pPr>
              <w:spacing w:before="0" w:after="0"/>
              <w:rPr>
                <w:rFonts w:asciiTheme="minorHAnsi" w:hAnsiTheme="minorHAnsi"/>
                <w:b/>
              </w:rPr>
            </w:pPr>
            <w:r w:rsidRPr="00720867">
              <w:rPr>
                <w:rFonts w:asciiTheme="minorHAnsi" w:hAnsiTheme="minorHAnsi"/>
                <w:b/>
              </w:rPr>
              <w:t>10/14 – 10/20</w:t>
            </w:r>
          </w:p>
        </w:tc>
        <w:tc>
          <w:tcPr>
            <w:tcW w:w="3534" w:type="pct"/>
          </w:tcPr>
          <w:p w14:paraId="0B2DD264" w14:textId="77777777" w:rsidR="00720867" w:rsidRPr="00720867" w:rsidRDefault="00720867" w:rsidP="00720867">
            <w:pPr>
              <w:spacing w:before="0" w:after="0"/>
              <w:jc w:val="both"/>
              <w:rPr>
                <w:rFonts w:asciiTheme="minorHAnsi" w:eastAsia="Batang" w:hAnsiTheme="minorHAnsi" w:cs="Times New Roman"/>
                <w:color w:val="auto"/>
                <w:lang w:eastAsia="ja-JP"/>
              </w:rPr>
            </w:pPr>
            <w:r w:rsidRPr="00720867">
              <w:rPr>
                <w:rFonts w:asciiTheme="minorHAnsi" w:eastAsia="Batang" w:hAnsiTheme="minorHAnsi" w:cs="Times New Roman"/>
                <w:color w:val="auto"/>
                <w:lang w:eastAsia="ja-JP"/>
              </w:rPr>
              <w:t>The negative:</w:t>
            </w:r>
          </w:p>
          <w:p w14:paraId="3F000202" w14:textId="77ED0471" w:rsidR="00B63FC1" w:rsidRPr="00720867" w:rsidRDefault="00720867" w:rsidP="00720867">
            <w:pPr>
              <w:spacing w:before="0" w:after="0"/>
              <w:jc w:val="both"/>
              <w:rPr>
                <w:rFonts w:asciiTheme="minorHAnsi" w:hAnsiTheme="minorHAnsi"/>
              </w:rPr>
            </w:pPr>
            <w:r w:rsidRPr="00720867">
              <w:rPr>
                <w:rFonts w:asciiTheme="minorHAnsi" w:eastAsia="Batang" w:hAnsiTheme="minorHAnsi" w:cs="Times New Roman"/>
                <w:color w:val="auto"/>
                <w:lang w:eastAsia="ja-JP"/>
              </w:rPr>
              <w:t>Forming negative sentences</w:t>
            </w:r>
          </w:p>
        </w:tc>
      </w:tr>
      <w:tr w:rsidR="00B63FC1" w:rsidRPr="00720867" w14:paraId="28861828" w14:textId="77777777" w:rsidTr="00580F54">
        <w:tc>
          <w:tcPr>
            <w:tcW w:w="479" w:type="pct"/>
            <w:vAlign w:val="center"/>
          </w:tcPr>
          <w:p w14:paraId="569C0848" w14:textId="77777777" w:rsidR="00B63FC1" w:rsidRPr="00720867" w:rsidRDefault="00B63FC1" w:rsidP="00720867">
            <w:pPr>
              <w:spacing w:before="0" w:after="0"/>
              <w:rPr>
                <w:rFonts w:asciiTheme="minorHAnsi" w:hAnsiTheme="minorHAnsi"/>
                <w:b/>
              </w:rPr>
            </w:pPr>
            <w:r w:rsidRPr="00720867">
              <w:rPr>
                <w:rFonts w:asciiTheme="minorHAnsi" w:hAnsiTheme="minorHAnsi"/>
                <w:b/>
              </w:rPr>
              <w:t>10</w:t>
            </w:r>
          </w:p>
        </w:tc>
        <w:tc>
          <w:tcPr>
            <w:tcW w:w="987" w:type="pct"/>
            <w:vAlign w:val="center"/>
          </w:tcPr>
          <w:p w14:paraId="3AF6937D" w14:textId="7C2121E2" w:rsidR="00B63FC1" w:rsidRPr="00720867" w:rsidRDefault="00B63FC1" w:rsidP="00720867">
            <w:pPr>
              <w:spacing w:before="0" w:after="0"/>
              <w:rPr>
                <w:rFonts w:asciiTheme="minorHAnsi" w:hAnsiTheme="minorHAnsi"/>
                <w:b/>
              </w:rPr>
            </w:pPr>
            <w:r w:rsidRPr="00720867">
              <w:rPr>
                <w:rFonts w:asciiTheme="minorHAnsi" w:hAnsiTheme="minorHAnsi"/>
                <w:b/>
              </w:rPr>
              <w:t>10/21 – 10/27</w:t>
            </w:r>
          </w:p>
        </w:tc>
        <w:tc>
          <w:tcPr>
            <w:tcW w:w="3534" w:type="pct"/>
          </w:tcPr>
          <w:p w14:paraId="40AA5CE4" w14:textId="77777777" w:rsidR="00720867" w:rsidRPr="00720867" w:rsidRDefault="00720867" w:rsidP="00720867">
            <w:pPr>
              <w:spacing w:before="0" w:after="0"/>
              <w:jc w:val="both"/>
              <w:rPr>
                <w:rFonts w:asciiTheme="minorHAnsi" w:hAnsiTheme="minorHAnsi"/>
              </w:rPr>
            </w:pPr>
            <w:r w:rsidRPr="00720867">
              <w:rPr>
                <w:rFonts w:asciiTheme="minorHAnsi" w:hAnsiTheme="minorHAnsi"/>
              </w:rPr>
              <w:t>Holidays:</w:t>
            </w:r>
          </w:p>
          <w:p w14:paraId="62BA79E2" w14:textId="77777777" w:rsidR="00720867" w:rsidRPr="00720867" w:rsidRDefault="00720867" w:rsidP="00720867">
            <w:pPr>
              <w:spacing w:before="0" w:after="0"/>
              <w:jc w:val="both"/>
              <w:rPr>
                <w:rFonts w:asciiTheme="minorHAnsi" w:hAnsiTheme="minorHAnsi"/>
              </w:rPr>
            </w:pPr>
            <w:r w:rsidRPr="00720867">
              <w:rPr>
                <w:rFonts w:asciiTheme="minorHAnsi" w:hAnsiTheme="minorHAnsi"/>
              </w:rPr>
              <w:t>Narrating travel plans</w:t>
            </w:r>
          </w:p>
          <w:p w14:paraId="2084FA61" w14:textId="26E2B1E3" w:rsidR="00B63FC1" w:rsidRPr="00720867" w:rsidRDefault="00720867" w:rsidP="0007240A">
            <w:pPr>
              <w:pStyle w:val="ListParagraph"/>
              <w:numPr>
                <w:ilvl w:val="0"/>
                <w:numId w:val="13"/>
              </w:numPr>
              <w:spacing w:before="0" w:after="0"/>
              <w:rPr>
                <w:rFonts w:asciiTheme="minorHAnsi" w:hAnsiTheme="minorHAnsi"/>
                <w:b/>
              </w:rPr>
            </w:pPr>
            <w:r w:rsidRPr="00720867">
              <w:rPr>
                <w:rFonts w:asciiTheme="minorHAnsi" w:hAnsiTheme="minorHAnsi"/>
              </w:rPr>
              <w:t>The future tense</w:t>
            </w:r>
          </w:p>
        </w:tc>
      </w:tr>
      <w:tr w:rsidR="00B63FC1" w:rsidRPr="00720867" w14:paraId="433BF3BE" w14:textId="77777777" w:rsidTr="00580F54">
        <w:tc>
          <w:tcPr>
            <w:tcW w:w="479" w:type="pct"/>
            <w:vAlign w:val="center"/>
          </w:tcPr>
          <w:p w14:paraId="3B5983DC" w14:textId="77777777" w:rsidR="00B63FC1" w:rsidRPr="00720867" w:rsidRDefault="00B63FC1" w:rsidP="00720867">
            <w:pPr>
              <w:spacing w:before="0" w:after="0"/>
              <w:rPr>
                <w:rFonts w:asciiTheme="minorHAnsi" w:hAnsiTheme="minorHAnsi"/>
                <w:b/>
              </w:rPr>
            </w:pPr>
            <w:r w:rsidRPr="00720867">
              <w:rPr>
                <w:rFonts w:asciiTheme="minorHAnsi" w:hAnsiTheme="minorHAnsi"/>
                <w:b/>
              </w:rPr>
              <w:t>11</w:t>
            </w:r>
          </w:p>
        </w:tc>
        <w:tc>
          <w:tcPr>
            <w:tcW w:w="987" w:type="pct"/>
            <w:vAlign w:val="center"/>
          </w:tcPr>
          <w:p w14:paraId="742453C7" w14:textId="61522CDD" w:rsidR="00B63FC1" w:rsidRPr="00720867" w:rsidRDefault="00B63FC1" w:rsidP="00720867">
            <w:pPr>
              <w:spacing w:before="0" w:after="0"/>
              <w:rPr>
                <w:rFonts w:asciiTheme="minorHAnsi" w:hAnsiTheme="minorHAnsi"/>
                <w:b/>
              </w:rPr>
            </w:pPr>
            <w:r w:rsidRPr="00720867">
              <w:rPr>
                <w:rFonts w:asciiTheme="minorHAnsi" w:hAnsiTheme="minorHAnsi"/>
                <w:b/>
              </w:rPr>
              <w:t>10/28 – 11/3</w:t>
            </w:r>
          </w:p>
        </w:tc>
        <w:tc>
          <w:tcPr>
            <w:tcW w:w="3534" w:type="pct"/>
          </w:tcPr>
          <w:p w14:paraId="6BA4BB90" w14:textId="77777777" w:rsidR="00720867" w:rsidRPr="00720867" w:rsidRDefault="00720867" w:rsidP="00720867">
            <w:pPr>
              <w:spacing w:before="0" w:after="0"/>
              <w:jc w:val="both"/>
              <w:rPr>
                <w:rFonts w:asciiTheme="minorHAnsi" w:hAnsiTheme="minorHAnsi"/>
              </w:rPr>
            </w:pPr>
            <w:r w:rsidRPr="00720867">
              <w:rPr>
                <w:rFonts w:asciiTheme="minorHAnsi" w:hAnsiTheme="minorHAnsi"/>
              </w:rPr>
              <w:t>Clothing:</w:t>
            </w:r>
          </w:p>
          <w:p w14:paraId="29BC8551" w14:textId="77777777" w:rsidR="00720867" w:rsidRPr="00720867" w:rsidRDefault="00720867" w:rsidP="00720867">
            <w:pPr>
              <w:spacing w:before="0" w:after="0"/>
              <w:jc w:val="both"/>
              <w:rPr>
                <w:rFonts w:asciiTheme="minorHAnsi" w:hAnsiTheme="minorHAnsi"/>
              </w:rPr>
            </w:pPr>
            <w:r w:rsidRPr="00720867">
              <w:rPr>
                <w:rFonts w:asciiTheme="minorHAnsi" w:hAnsiTheme="minorHAnsi"/>
              </w:rPr>
              <w:t>Traditional Somali clothes</w:t>
            </w:r>
          </w:p>
          <w:p w14:paraId="30AEF6B9" w14:textId="40532D99" w:rsidR="00B63FC1" w:rsidRPr="00720867" w:rsidRDefault="00720867" w:rsidP="0007240A">
            <w:pPr>
              <w:pStyle w:val="ListParagraph"/>
              <w:numPr>
                <w:ilvl w:val="0"/>
                <w:numId w:val="13"/>
              </w:numPr>
              <w:spacing w:before="0" w:after="0"/>
              <w:rPr>
                <w:rFonts w:asciiTheme="minorHAnsi" w:hAnsiTheme="minorHAnsi"/>
                <w:b/>
              </w:rPr>
            </w:pPr>
            <w:r w:rsidRPr="00720867">
              <w:rPr>
                <w:rFonts w:asciiTheme="minorHAnsi" w:hAnsiTheme="minorHAnsi"/>
              </w:rPr>
              <w:t>Buying and talking about clothes</w:t>
            </w:r>
          </w:p>
        </w:tc>
      </w:tr>
      <w:tr w:rsidR="00B63FC1" w:rsidRPr="00720867" w14:paraId="586116B9" w14:textId="77777777" w:rsidTr="00580F54">
        <w:tc>
          <w:tcPr>
            <w:tcW w:w="479" w:type="pct"/>
            <w:vAlign w:val="center"/>
          </w:tcPr>
          <w:p w14:paraId="6E02A65F" w14:textId="77777777" w:rsidR="00B63FC1" w:rsidRPr="00720867" w:rsidRDefault="00B63FC1" w:rsidP="00720867">
            <w:pPr>
              <w:spacing w:before="0" w:after="0"/>
              <w:rPr>
                <w:rFonts w:asciiTheme="minorHAnsi" w:hAnsiTheme="minorHAnsi"/>
                <w:b/>
              </w:rPr>
            </w:pPr>
            <w:r w:rsidRPr="00720867">
              <w:rPr>
                <w:rFonts w:asciiTheme="minorHAnsi" w:hAnsiTheme="minorHAnsi"/>
                <w:b/>
              </w:rPr>
              <w:t>12</w:t>
            </w:r>
          </w:p>
        </w:tc>
        <w:tc>
          <w:tcPr>
            <w:tcW w:w="987" w:type="pct"/>
            <w:vAlign w:val="center"/>
          </w:tcPr>
          <w:p w14:paraId="76B58F5B" w14:textId="16EEAB45" w:rsidR="00B63FC1" w:rsidRPr="00720867" w:rsidRDefault="00B63FC1" w:rsidP="00720867">
            <w:pPr>
              <w:spacing w:before="0" w:after="0"/>
              <w:rPr>
                <w:rFonts w:asciiTheme="minorHAnsi" w:hAnsiTheme="minorHAnsi"/>
                <w:b/>
              </w:rPr>
            </w:pPr>
            <w:r w:rsidRPr="00720867">
              <w:rPr>
                <w:rFonts w:asciiTheme="minorHAnsi" w:hAnsiTheme="minorHAnsi"/>
                <w:b/>
              </w:rPr>
              <w:t>11/4 – 11/10</w:t>
            </w:r>
          </w:p>
        </w:tc>
        <w:tc>
          <w:tcPr>
            <w:tcW w:w="3534" w:type="pct"/>
          </w:tcPr>
          <w:p w14:paraId="535BBFA6" w14:textId="77777777" w:rsidR="00720867" w:rsidRPr="00720867" w:rsidRDefault="00720867" w:rsidP="00720867">
            <w:pPr>
              <w:spacing w:before="0" w:after="0"/>
              <w:jc w:val="both"/>
              <w:rPr>
                <w:rFonts w:asciiTheme="minorHAnsi" w:hAnsiTheme="minorHAnsi"/>
              </w:rPr>
            </w:pPr>
            <w:r w:rsidRPr="00720867">
              <w:rPr>
                <w:rFonts w:asciiTheme="minorHAnsi" w:hAnsiTheme="minorHAnsi"/>
              </w:rPr>
              <w:t>Housing:</w:t>
            </w:r>
          </w:p>
          <w:p w14:paraId="2E499836" w14:textId="01D434FA" w:rsidR="00B63FC1" w:rsidRPr="00720867" w:rsidRDefault="00720867" w:rsidP="00720867">
            <w:pPr>
              <w:spacing w:before="0" w:after="0"/>
              <w:jc w:val="both"/>
              <w:rPr>
                <w:rFonts w:asciiTheme="minorHAnsi" w:hAnsiTheme="minorHAnsi"/>
              </w:rPr>
            </w:pPr>
            <w:r w:rsidRPr="00720867">
              <w:rPr>
                <w:rFonts w:asciiTheme="minorHAnsi" w:hAnsiTheme="minorHAnsi"/>
              </w:rPr>
              <w:t>•</w:t>
            </w:r>
            <w:r w:rsidRPr="00720867">
              <w:rPr>
                <w:rFonts w:asciiTheme="minorHAnsi" w:hAnsiTheme="minorHAnsi"/>
              </w:rPr>
              <w:tab/>
              <w:t>Aqal – the Somali house</w:t>
            </w:r>
          </w:p>
        </w:tc>
      </w:tr>
      <w:tr w:rsidR="00B63FC1" w:rsidRPr="00720867" w14:paraId="4762E81E" w14:textId="77777777" w:rsidTr="00580F54">
        <w:tc>
          <w:tcPr>
            <w:tcW w:w="479" w:type="pct"/>
            <w:vAlign w:val="center"/>
          </w:tcPr>
          <w:p w14:paraId="1FB19F82" w14:textId="77777777" w:rsidR="00B63FC1" w:rsidRPr="00720867" w:rsidRDefault="00B63FC1" w:rsidP="00720867">
            <w:pPr>
              <w:spacing w:before="0" w:after="0"/>
              <w:rPr>
                <w:rFonts w:asciiTheme="minorHAnsi" w:hAnsiTheme="minorHAnsi"/>
                <w:b/>
              </w:rPr>
            </w:pPr>
            <w:r w:rsidRPr="00720867">
              <w:rPr>
                <w:rFonts w:asciiTheme="minorHAnsi" w:hAnsiTheme="minorHAnsi"/>
                <w:b/>
              </w:rPr>
              <w:t>13</w:t>
            </w:r>
          </w:p>
        </w:tc>
        <w:tc>
          <w:tcPr>
            <w:tcW w:w="987" w:type="pct"/>
            <w:vAlign w:val="center"/>
          </w:tcPr>
          <w:p w14:paraId="7C411211" w14:textId="70935E80" w:rsidR="00B63FC1" w:rsidRPr="00720867" w:rsidRDefault="00B63FC1" w:rsidP="00720867">
            <w:pPr>
              <w:spacing w:before="0" w:after="0"/>
              <w:rPr>
                <w:rFonts w:asciiTheme="minorHAnsi" w:hAnsiTheme="minorHAnsi"/>
                <w:b/>
              </w:rPr>
            </w:pPr>
            <w:r w:rsidRPr="00720867">
              <w:rPr>
                <w:rFonts w:asciiTheme="minorHAnsi" w:hAnsiTheme="minorHAnsi"/>
                <w:b/>
              </w:rPr>
              <w:t>11/11 – 11/17</w:t>
            </w:r>
          </w:p>
        </w:tc>
        <w:tc>
          <w:tcPr>
            <w:tcW w:w="3534" w:type="pct"/>
          </w:tcPr>
          <w:p w14:paraId="206F5AE0" w14:textId="77777777" w:rsidR="00720867" w:rsidRPr="00720867" w:rsidRDefault="00720867" w:rsidP="00720867">
            <w:pPr>
              <w:spacing w:before="0" w:after="0"/>
              <w:jc w:val="both"/>
              <w:rPr>
                <w:rFonts w:asciiTheme="minorHAnsi" w:hAnsiTheme="minorHAnsi"/>
              </w:rPr>
            </w:pPr>
            <w:r w:rsidRPr="00720867">
              <w:rPr>
                <w:rFonts w:asciiTheme="minorHAnsi" w:hAnsiTheme="minorHAnsi"/>
              </w:rPr>
              <w:t>Professions:</w:t>
            </w:r>
          </w:p>
          <w:p w14:paraId="675F2031" w14:textId="6AFDFFEA" w:rsidR="00B63FC1" w:rsidRPr="00720867" w:rsidRDefault="00720867" w:rsidP="00720867">
            <w:pPr>
              <w:spacing w:before="0" w:after="0"/>
              <w:jc w:val="both"/>
              <w:rPr>
                <w:rFonts w:asciiTheme="minorHAnsi" w:hAnsiTheme="minorHAnsi"/>
              </w:rPr>
            </w:pPr>
            <w:r w:rsidRPr="00720867">
              <w:rPr>
                <w:rFonts w:asciiTheme="minorHAnsi" w:hAnsiTheme="minorHAnsi"/>
              </w:rPr>
              <w:t>•</w:t>
            </w:r>
            <w:r w:rsidRPr="00720867">
              <w:rPr>
                <w:rFonts w:asciiTheme="minorHAnsi" w:hAnsiTheme="minorHAnsi"/>
              </w:rPr>
              <w:tab/>
              <w:t>Describing professions</w:t>
            </w:r>
          </w:p>
        </w:tc>
      </w:tr>
      <w:tr w:rsidR="00B63FC1" w:rsidRPr="00720867" w14:paraId="5556D449" w14:textId="77777777" w:rsidTr="00580F54">
        <w:tc>
          <w:tcPr>
            <w:tcW w:w="479" w:type="pct"/>
            <w:vAlign w:val="center"/>
          </w:tcPr>
          <w:p w14:paraId="386FAB74" w14:textId="77777777" w:rsidR="00B63FC1" w:rsidRPr="00720867" w:rsidRDefault="00B63FC1" w:rsidP="00720867">
            <w:pPr>
              <w:spacing w:before="0" w:after="0"/>
              <w:rPr>
                <w:rFonts w:asciiTheme="minorHAnsi" w:hAnsiTheme="minorHAnsi"/>
                <w:b/>
              </w:rPr>
            </w:pPr>
            <w:r w:rsidRPr="00720867">
              <w:rPr>
                <w:rFonts w:asciiTheme="minorHAnsi" w:hAnsiTheme="minorHAnsi"/>
                <w:b/>
              </w:rPr>
              <w:t>14</w:t>
            </w:r>
          </w:p>
        </w:tc>
        <w:tc>
          <w:tcPr>
            <w:tcW w:w="987" w:type="pct"/>
            <w:vAlign w:val="center"/>
          </w:tcPr>
          <w:p w14:paraId="2F1151D7" w14:textId="2E1D5FC8" w:rsidR="00B63FC1" w:rsidRPr="00720867" w:rsidRDefault="00B63FC1" w:rsidP="00720867">
            <w:pPr>
              <w:spacing w:before="0" w:after="0"/>
              <w:rPr>
                <w:rFonts w:asciiTheme="minorHAnsi" w:hAnsiTheme="minorHAnsi"/>
                <w:b/>
              </w:rPr>
            </w:pPr>
            <w:r w:rsidRPr="00720867">
              <w:rPr>
                <w:rFonts w:asciiTheme="minorHAnsi" w:hAnsiTheme="minorHAnsi"/>
                <w:b/>
              </w:rPr>
              <w:t xml:space="preserve">11/18 – 11/24 </w:t>
            </w:r>
          </w:p>
        </w:tc>
        <w:tc>
          <w:tcPr>
            <w:tcW w:w="3534" w:type="pct"/>
          </w:tcPr>
          <w:p w14:paraId="467D70A2" w14:textId="783D8AB8" w:rsidR="00B63FC1" w:rsidRPr="00720867" w:rsidRDefault="00720867" w:rsidP="00720867">
            <w:pPr>
              <w:spacing w:before="0" w:after="0"/>
              <w:rPr>
                <w:rFonts w:asciiTheme="minorHAnsi" w:hAnsiTheme="minorHAnsi"/>
              </w:rPr>
            </w:pPr>
            <w:r w:rsidRPr="00720867">
              <w:rPr>
                <w:rFonts w:asciiTheme="minorHAnsi" w:hAnsiTheme="minorHAnsi"/>
              </w:rPr>
              <w:t>Revision, Review and wrap up</w:t>
            </w:r>
          </w:p>
        </w:tc>
      </w:tr>
      <w:tr w:rsidR="00FF5864" w:rsidRPr="00720867" w14:paraId="4ADA7360" w14:textId="77777777" w:rsidTr="00050AED">
        <w:tc>
          <w:tcPr>
            <w:tcW w:w="479" w:type="pct"/>
            <w:vAlign w:val="center"/>
          </w:tcPr>
          <w:p w14:paraId="15E9B757" w14:textId="4D4FD8F9" w:rsidR="00FF5864" w:rsidRPr="00720867" w:rsidRDefault="00B63FC1" w:rsidP="00720867">
            <w:pPr>
              <w:spacing w:before="0" w:after="0"/>
              <w:rPr>
                <w:rFonts w:asciiTheme="minorHAnsi" w:hAnsiTheme="minorHAnsi"/>
                <w:b/>
              </w:rPr>
            </w:pPr>
            <w:r w:rsidRPr="00720867">
              <w:rPr>
                <w:rFonts w:asciiTheme="minorHAnsi" w:hAnsiTheme="minorHAnsi"/>
                <w:b/>
              </w:rPr>
              <w:t>15</w:t>
            </w:r>
          </w:p>
        </w:tc>
        <w:tc>
          <w:tcPr>
            <w:tcW w:w="987" w:type="pct"/>
            <w:vAlign w:val="center"/>
          </w:tcPr>
          <w:p w14:paraId="422B500F" w14:textId="7875C3B8" w:rsidR="00FF5864" w:rsidRPr="00720867" w:rsidRDefault="00FF5864" w:rsidP="00720867">
            <w:pPr>
              <w:spacing w:before="0" w:after="0"/>
              <w:rPr>
                <w:rFonts w:asciiTheme="minorHAnsi" w:hAnsiTheme="minorHAnsi"/>
                <w:b/>
              </w:rPr>
            </w:pPr>
            <w:r w:rsidRPr="00720867">
              <w:rPr>
                <w:rFonts w:asciiTheme="minorHAnsi" w:hAnsiTheme="minorHAnsi"/>
                <w:b/>
              </w:rPr>
              <w:t>11/25 – 12/1</w:t>
            </w:r>
          </w:p>
        </w:tc>
        <w:tc>
          <w:tcPr>
            <w:tcW w:w="3534" w:type="pct"/>
            <w:vAlign w:val="center"/>
          </w:tcPr>
          <w:p w14:paraId="12AB25EB" w14:textId="4CDF92F3" w:rsidR="00FF5864" w:rsidRPr="00720867" w:rsidRDefault="00720867" w:rsidP="00720867">
            <w:pPr>
              <w:spacing w:before="0" w:after="0"/>
              <w:jc w:val="both"/>
              <w:rPr>
                <w:rFonts w:asciiTheme="minorHAnsi" w:hAnsiTheme="minorHAnsi"/>
              </w:rPr>
            </w:pPr>
            <w:r w:rsidRPr="00720867">
              <w:rPr>
                <w:rFonts w:asciiTheme="minorHAnsi" w:hAnsiTheme="minorHAnsi"/>
              </w:rPr>
              <w:t>Further Studies</w:t>
            </w:r>
          </w:p>
        </w:tc>
      </w:tr>
      <w:tr w:rsidR="00FF5864" w:rsidRPr="00720867" w14:paraId="39FAF09F" w14:textId="77777777" w:rsidTr="00050AED">
        <w:tc>
          <w:tcPr>
            <w:tcW w:w="479" w:type="pct"/>
            <w:vAlign w:val="center"/>
          </w:tcPr>
          <w:p w14:paraId="56407C6A" w14:textId="0B43A752" w:rsidR="00FF5864" w:rsidRPr="00720867" w:rsidRDefault="00B63FC1" w:rsidP="00720867">
            <w:pPr>
              <w:spacing w:before="0" w:after="0"/>
              <w:rPr>
                <w:rFonts w:asciiTheme="minorHAnsi" w:hAnsiTheme="minorHAnsi"/>
                <w:b/>
              </w:rPr>
            </w:pPr>
            <w:r w:rsidRPr="00720867">
              <w:rPr>
                <w:rFonts w:asciiTheme="minorHAnsi" w:hAnsiTheme="minorHAnsi"/>
                <w:b/>
              </w:rPr>
              <w:t>16</w:t>
            </w:r>
          </w:p>
        </w:tc>
        <w:tc>
          <w:tcPr>
            <w:tcW w:w="987" w:type="pct"/>
            <w:vAlign w:val="center"/>
          </w:tcPr>
          <w:p w14:paraId="02F1DE6B" w14:textId="221AF97F" w:rsidR="00FF5864" w:rsidRPr="00720867" w:rsidRDefault="00FF5864" w:rsidP="00720867">
            <w:pPr>
              <w:spacing w:before="0" w:after="0"/>
              <w:rPr>
                <w:rFonts w:asciiTheme="minorHAnsi" w:hAnsiTheme="minorHAnsi"/>
                <w:b/>
              </w:rPr>
            </w:pPr>
            <w:r w:rsidRPr="00720867">
              <w:rPr>
                <w:rFonts w:asciiTheme="minorHAnsi" w:hAnsiTheme="minorHAnsi"/>
                <w:b/>
              </w:rPr>
              <w:t>12/2 – 12/</w:t>
            </w:r>
            <w:r w:rsidR="00720867" w:rsidRPr="00720867">
              <w:rPr>
                <w:rFonts w:asciiTheme="minorHAnsi" w:hAnsiTheme="minorHAnsi"/>
                <w:b/>
              </w:rPr>
              <w:t>13</w:t>
            </w:r>
          </w:p>
        </w:tc>
        <w:tc>
          <w:tcPr>
            <w:tcW w:w="3534" w:type="pct"/>
            <w:vAlign w:val="center"/>
          </w:tcPr>
          <w:p w14:paraId="13EE59E2" w14:textId="24CFE1A8" w:rsidR="00FF5864" w:rsidRPr="00720867" w:rsidRDefault="00720867" w:rsidP="00720867">
            <w:pPr>
              <w:spacing w:before="0" w:after="0"/>
              <w:rPr>
                <w:rFonts w:asciiTheme="minorHAnsi" w:hAnsiTheme="minorHAnsi"/>
              </w:rPr>
            </w:pPr>
            <w:r w:rsidRPr="00720867">
              <w:rPr>
                <w:rFonts w:asciiTheme="minorHAnsi" w:hAnsiTheme="minorHAnsi"/>
              </w:rPr>
              <w:t>Final Exams</w:t>
            </w:r>
          </w:p>
        </w:tc>
      </w:tr>
    </w:tbl>
    <w:p w14:paraId="7F1AE1C3" w14:textId="77777777" w:rsidR="00044B81" w:rsidRPr="00720867" w:rsidRDefault="00044B81" w:rsidP="00720867">
      <w:pPr>
        <w:spacing w:before="0" w:after="0"/>
        <w:rPr>
          <w:rFonts w:asciiTheme="minorHAnsi" w:hAnsiTheme="minorHAnsi"/>
        </w:rPr>
      </w:pPr>
    </w:p>
    <w:p w14:paraId="58FBBB2C" w14:textId="77777777" w:rsidR="00417821" w:rsidRPr="00720867" w:rsidRDefault="00B63FC1" w:rsidP="00720867">
      <w:pPr>
        <w:pStyle w:val="Heading2"/>
        <w:spacing w:before="0" w:after="0"/>
      </w:pPr>
      <w:r w:rsidRPr="00720867">
        <w:t xml:space="preserve"> </w:t>
      </w:r>
      <w:r w:rsidR="00417821" w:rsidRPr="00DD704E">
        <w:rPr>
          <w:color w:val="0070C0"/>
        </w:rPr>
        <w:t>Semester Holidays:</w:t>
      </w:r>
    </w:p>
    <w:p w14:paraId="1F7DC4B6" w14:textId="0ED71A6A" w:rsidR="00044B81" w:rsidRPr="00720867" w:rsidRDefault="00417821" w:rsidP="00720867">
      <w:pPr>
        <w:spacing w:before="0" w:after="0"/>
        <w:rPr>
          <w:rFonts w:asciiTheme="minorHAnsi" w:hAnsiTheme="minorHAnsi"/>
        </w:rPr>
      </w:pPr>
      <w:r w:rsidRPr="00720867">
        <w:rPr>
          <w:rFonts w:asciiTheme="minorHAnsi" w:hAnsiTheme="minorHAnsi"/>
        </w:rPr>
        <w:t>9/3 Labor Day; 10/11 &amp; 12  Autumn Break; 11/12 Veterans Day; 11/21 &amp; 22 Thanksgiving; 11/23 Columbus Day.</w:t>
      </w:r>
    </w:p>
    <w:sectPr w:rsidR="00044B81" w:rsidRPr="00720867" w:rsidSect="004A3492">
      <w:headerReference w:type="default" r:id="rId23"/>
      <w:headerReference w:type="first" r:id="rId2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E8CB" w14:textId="77777777" w:rsidR="00A64B42" w:rsidRDefault="00A64B42" w:rsidP="003B3934">
      <w:pPr>
        <w:spacing w:before="0" w:after="0"/>
      </w:pPr>
      <w:r>
        <w:separator/>
      </w:r>
    </w:p>
  </w:endnote>
  <w:endnote w:type="continuationSeparator" w:id="0">
    <w:p w14:paraId="15308327" w14:textId="77777777" w:rsidR="00A64B42" w:rsidRDefault="00A64B42"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0CB3" w14:textId="77777777" w:rsidR="00A64B42" w:rsidRDefault="00A64B42" w:rsidP="003B3934">
      <w:pPr>
        <w:spacing w:before="0" w:after="0"/>
      </w:pPr>
      <w:r>
        <w:separator/>
      </w:r>
    </w:p>
  </w:footnote>
  <w:footnote w:type="continuationSeparator" w:id="0">
    <w:p w14:paraId="4D341121" w14:textId="77777777" w:rsidR="00A64B42" w:rsidRDefault="00A64B42" w:rsidP="003B39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077C" w14:textId="495F04A5" w:rsidR="00FC475E" w:rsidRPr="0028320F" w:rsidRDefault="00FC475E"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6B29B2">
      <w:rPr>
        <w:rStyle w:val="PageNumber"/>
        <w:rFonts w:ascii="Arial" w:hAnsi="Arial" w:cs="Arial"/>
        <w:noProof/>
      </w:rPr>
      <w:t>8</w:t>
    </w:r>
    <w:r w:rsidRPr="0028320F">
      <w:rPr>
        <w:rStyle w:val="PageNumber"/>
        <w:rFonts w:ascii="Arial" w:hAnsi="Arial" w:cs="Arial"/>
      </w:rPr>
      <w:fldChar w:fldCharType="end"/>
    </w:r>
  </w:p>
  <w:p w14:paraId="5658E5F4" w14:textId="77777777" w:rsidR="00FC475E" w:rsidRPr="009A7561" w:rsidRDefault="00FC475E" w:rsidP="003B3934">
    <w:pPr>
      <w:pStyle w:val="Header"/>
      <w:ind w:hanging="720"/>
      <w:rPr>
        <w:rFonts w:ascii="Arial" w:hAnsi="Arial" w:cs="Arial"/>
        <w:sz w:val="18"/>
        <w:szCs w:val="18"/>
      </w:rPr>
    </w:pPr>
  </w:p>
  <w:p w14:paraId="2B7AAD8A" w14:textId="77777777" w:rsidR="00FC475E" w:rsidRDefault="00FC4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1F19" w14:textId="77777777" w:rsidR="00FC475E" w:rsidRDefault="00FC475E"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495D4D7F">
              <wp:simplePos x="0" y="0"/>
              <wp:positionH relativeFrom="rightMargin">
                <wp:posOffset>-3006090</wp:posOffset>
              </wp:positionH>
              <wp:positionV relativeFrom="paragraph">
                <wp:posOffset>0</wp:posOffset>
              </wp:positionV>
              <wp:extent cx="3239135" cy="571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3913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74355" w14:textId="7070F522" w:rsidR="001A5539" w:rsidRDefault="00C71E85" w:rsidP="001A5539">
                          <w:pPr>
                            <w:spacing w:before="0" w:after="0"/>
                            <w:jc w:val="right"/>
                            <w:rPr>
                              <w:rFonts w:ascii="Times New Roman" w:eastAsia="Batang" w:hAnsi="Times New Roman" w:cs="Times New Roman"/>
                              <w:b/>
                              <w:color w:val="auto"/>
                              <w:sz w:val="20"/>
                              <w:szCs w:val="20"/>
                              <w:lang w:eastAsia="ja-JP"/>
                            </w:rPr>
                          </w:pPr>
                          <w:r>
                            <w:rPr>
                              <w:rFonts w:ascii="Times New Roman" w:eastAsia="Batang" w:hAnsi="Times New Roman" w:cs="Times New Roman"/>
                              <w:b/>
                              <w:color w:val="auto"/>
                              <w:sz w:val="20"/>
                              <w:szCs w:val="20"/>
                              <w:lang w:eastAsia="ja-JP"/>
                            </w:rPr>
                            <w:t xml:space="preserve">Center for Languages, </w:t>
                          </w:r>
                          <w:r w:rsidR="00A90EB8">
                            <w:rPr>
                              <w:rFonts w:ascii="Times New Roman" w:eastAsia="Batang" w:hAnsi="Times New Roman" w:cs="Times New Roman"/>
                              <w:b/>
                              <w:color w:val="auto"/>
                              <w:sz w:val="20"/>
                              <w:szCs w:val="20"/>
                              <w:lang w:eastAsia="ja-JP"/>
                            </w:rPr>
                            <w:t>Literatures &amp; Cultures</w:t>
                          </w:r>
                          <w:r w:rsidR="001A5539" w:rsidRPr="001A5539">
                            <w:rPr>
                              <w:rFonts w:ascii="Times New Roman" w:eastAsia="Batang" w:hAnsi="Times New Roman" w:cs="Times New Roman"/>
                              <w:b/>
                              <w:color w:val="auto"/>
                              <w:sz w:val="20"/>
                              <w:szCs w:val="20"/>
                              <w:lang w:eastAsia="ja-JP"/>
                            </w:rPr>
                            <w:t xml:space="preserve"> </w:t>
                          </w:r>
                        </w:p>
                        <w:p w14:paraId="0BB91BB8" w14:textId="77777777" w:rsidR="00A90EB8" w:rsidRDefault="00A90EB8" w:rsidP="00A90EB8">
                          <w:pPr>
                            <w:spacing w:before="0" w:after="0"/>
                            <w:jc w:val="right"/>
                            <w:rPr>
                              <w:rFonts w:ascii="Times New Roman" w:eastAsia="Batang" w:hAnsi="Times New Roman" w:cs="Times New Roman"/>
                              <w:b/>
                              <w:color w:val="auto"/>
                              <w:sz w:val="20"/>
                              <w:szCs w:val="20"/>
                              <w:lang w:eastAsia="ja-JP"/>
                            </w:rPr>
                          </w:pPr>
                          <w:r>
                            <w:rPr>
                              <w:rFonts w:ascii="Times New Roman" w:eastAsia="Batang" w:hAnsi="Times New Roman" w:cs="Times New Roman"/>
                              <w:b/>
                              <w:color w:val="auto"/>
                              <w:sz w:val="20"/>
                              <w:szCs w:val="20"/>
                              <w:lang w:eastAsia="ja-JP"/>
                            </w:rPr>
                            <w:t>College of Arts &amp; Sciences</w:t>
                          </w:r>
                        </w:p>
                        <w:p w14:paraId="33D84AC4" w14:textId="77777777" w:rsidR="00A90EB8" w:rsidRPr="001A5539" w:rsidRDefault="00A90EB8" w:rsidP="001A5539">
                          <w:pPr>
                            <w:spacing w:before="0" w:after="0"/>
                            <w:jc w:val="right"/>
                            <w:rPr>
                              <w:rFonts w:ascii="Times New Roman" w:eastAsia="Batang" w:hAnsi="Times New Roman" w:cs="Times New Roman"/>
                              <w:b/>
                              <w:color w:val="auto"/>
                              <w:sz w:val="20"/>
                              <w:szCs w:val="20"/>
                              <w:lang w:eastAsia="ja-JP"/>
                            </w:rPr>
                          </w:pPr>
                        </w:p>
                        <w:p w14:paraId="0BAD673A" w14:textId="77777777" w:rsidR="00FC475E" w:rsidRPr="0028320F" w:rsidRDefault="00FC475E" w:rsidP="003B3934">
                          <w:pPr>
                            <w:spacing w:after="0"/>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DAA0F" id="_x0000_t202" coordsize="21600,21600" o:spt="202" path="m,l,21600r21600,l21600,xe">
              <v:stroke joinstyle="miter"/>
              <v:path gradientshapeok="t" o:connecttype="rect"/>
            </v:shapetype>
            <v:shape id="Text Box 2" o:spid="_x0000_s1026" type="#_x0000_t202" style="position:absolute;margin-left:-236.7pt;margin-top:0;width:255.05pt;height:4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" filled="f" stroked="f" strokeweight=".5pt">
              <v:textbox>
                <w:txbxContent>
                  <w:p w14:paraId="37F74355" w14:textId="7070F522" w:rsidR="001A5539" w:rsidRDefault="00C71E85" w:rsidP="001A5539">
                    <w:pPr>
                      <w:spacing w:before="0" w:after="0"/>
                      <w:jc w:val="right"/>
                      <w:rPr>
                        <w:rFonts w:ascii="Times New Roman" w:eastAsia="Batang" w:hAnsi="Times New Roman" w:cs="Times New Roman"/>
                        <w:b/>
                        <w:color w:val="auto"/>
                        <w:sz w:val="20"/>
                        <w:szCs w:val="20"/>
                        <w:lang w:eastAsia="ja-JP"/>
                      </w:rPr>
                    </w:pPr>
                    <w:r>
                      <w:rPr>
                        <w:rFonts w:ascii="Times New Roman" w:eastAsia="Batang" w:hAnsi="Times New Roman" w:cs="Times New Roman"/>
                        <w:b/>
                        <w:color w:val="auto"/>
                        <w:sz w:val="20"/>
                        <w:szCs w:val="20"/>
                        <w:lang w:eastAsia="ja-JP"/>
                      </w:rPr>
                      <w:t xml:space="preserve">Center for Languages, </w:t>
                    </w:r>
                    <w:r w:rsidR="00A90EB8">
                      <w:rPr>
                        <w:rFonts w:ascii="Times New Roman" w:eastAsia="Batang" w:hAnsi="Times New Roman" w:cs="Times New Roman"/>
                        <w:b/>
                        <w:color w:val="auto"/>
                        <w:sz w:val="20"/>
                        <w:szCs w:val="20"/>
                        <w:lang w:eastAsia="ja-JP"/>
                      </w:rPr>
                      <w:t>Literatures &amp; Cultures</w:t>
                    </w:r>
                    <w:r w:rsidR="001A5539" w:rsidRPr="001A5539">
                      <w:rPr>
                        <w:rFonts w:ascii="Times New Roman" w:eastAsia="Batang" w:hAnsi="Times New Roman" w:cs="Times New Roman"/>
                        <w:b/>
                        <w:color w:val="auto"/>
                        <w:sz w:val="20"/>
                        <w:szCs w:val="20"/>
                        <w:lang w:eastAsia="ja-JP"/>
                      </w:rPr>
                      <w:t xml:space="preserve"> </w:t>
                    </w:r>
                  </w:p>
                  <w:p w14:paraId="0BB91BB8" w14:textId="77777777" w:rsidR="00A90EB8" w:rsidRDefault="00A90EB8" w:rsidP="00A90EB8">
                    <w:pPr>
                      <w:spacing w:before="0" w:after="0"/>
                      <w:jc w:val="right"/>
                      <w:rPr>
                        <w:rFonts w:ascii="Times New Roman" w:eastAsia="Batang" w:hAnsi="Times New Roman" w:cs="Times New Roman"/>
                        <w:b/>
                        <w:color w:val="auto"/>
                        <w:sz w:val="20"/>
                        <w:szCs w:val="20"/>
                        <w:lang w:eastAsia="ja-JP"/>
                      </w:rPr>
                    </w:pPr>
                    <w:r>
                      <w:rPr>
                        <w:rFonts w:ascii="Times New Roman" w:eastAsia="Batang" w:hAnsi="Times New Roman" w:cs="Times New Roman"/>
                        <w:b/>
                        <w:color w:val="auto"/>
                        <w:sz w:val="20"/>
                        <w:szCs w:val="20"/>
                        <w:lang w:eastAsia="ja-JP"/>
                      </w:rPr>
                      <w:t>College of Arts &amp; Sciences</w:t>
                    </w:r>
                  </w:p>
                  <w:p w14:paraId="33D84AC4" w14:textId="77777777" w:rsidR="00A90EB8" w:rsidRPr="001A5539" w:rsidRDefault="00A90EB8" w:rsidP="001A5539">
                    <w:pPr>
                      <w:spacing w:before="0" w:after="0"/>
                      <w:jc w:val="right"/>
                      <w:rPr>
                        <w:rFonts w:ascii="Times New Roman" w:eastAsia="Batang" w:hAnsi="Times New Roman" w:cs="Times New Roman"/>
                        <w:b/>
                        <w:color w:val="auto"/>
                        <w:sz w:val="20"/>
                        <w:szCs w:val="20"/>
                        <w:lang w:eastAsia="ja-JP"/>
                      </w:rPr>
                    </w:pPr>
                  </w:p>
                  <w:p w14:paraId="0BAD673A" w14:textId="77777777" w:rsidR="00FC475E" w:rsidRPr="0028320F" w:rsidRDefault="00FC475E" w:rsidP="003B3934">
                    <w:pPr>
                      <w:spacing w:after="0"/>
                      <w:ind w:right="-27"/>
                      <w:jc w:val="right"/>
                      <w:rPr>
                        <w:rFonts w:ascii="Arial" w:hAnsi="Arial" w:cs="Arial"/>
                        <w:color w:val="666666"/>
                        <w:sz w:val="18"/>
                        <w:szCs w:val="18"/>
                      </w:rPr>
                    </w:pPr>
                  </w:p>
                </w:txbxContent>
              </v:textbox>
              <w10:wrap type="square" anchorx="margin"/>
            </v:shape>
          </w:pict>
        </mc:Fallback>
      </mc:AlternateContent>
    </w:r>
    <w:r w:rsidRPr="00715940">
      <w:rPr>
        <w:rFonts w:ascii="Arial" w:hAnsi="Arial" w:cs="Arial"/>
        <w:noProof/>
        <w:sz w:val="18"/>
        <w:szCs w:val="18"/>
      </w:rPr>
      <w:drawing>
        <wp:inline distT="0" distB="0" distL="0" distR="0" wp14:anchorId="38E19BC4" wp14:editId="42218A97">
          <wp:extent cx="3191256" cy="45716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E42DDDE" w14:textId="77777777" w:rsidR="00FC475E" w:rsidRDefault="00FC475E" w:rsidP="003B3934">
    <w:pPr>
      <w:pStyle w:val="Header"/>
      <w:ind w:hanging="720"/>
      <w:rPr>
        <w:rFonts w:ascii="Arial" w:hAnsi="Arial" w:cs="Arial"/>
        <w:sz w:val="18"/>
        <w:szCs w:val="18"/>
      </w:rPr>
    </w:pPr>
  </w:p>
  <w:p w14:paraId="66467B0B" w14:textId="77777777" w:rsidR="00FC475E" w:rsidRDefault="00FC475E" w:rsidP="003B3934">
    <w:pPr>
      <w:pStyle w:val="Header"/>
      <w:ind w:hanging="720"/>
      <w:rPr>
        <w:rFonts w:ascii="Arial" w:hAnsi="Arial" w:cs="Arial"/>
        <w:sz w:val="18"/>
        <w:szCs w:val="18"/>
      </w:rPr>
    </w:pPr>
  </w:p>
  <w:p w14:paraId="38EB3654" w14:textId="77777777" w:rsidR="00FC475E" w:rsidRPr="003B3934" w:rsidRDefault="00FC475E"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186"/>
    <w:multiLevelType w:val="hybridMultilevel"/>
    <w:tmpl w:val="276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3FE3"/>
    <w:multiLevelType w:val="hybridMultilevel"/>
    <w:tmpl w:val="37D6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12354"/>
    <w:multiLevelType w:val="hybridMultilevel"/>
    <w:tmpl w:val="EBBE6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4351E2"/>
    <w:multiLevelType w:val="hybridMultilevel"/>
    <w:tmpl w:val="415AA4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932F4"/>
    <w:multiLevelType w:val="hybridMultilevel"/>
    <w:tmpl w:val="F7BE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71C83"/>
    <w:multiLevelType w:val="multilevel"/>
    <w:tmpl w:val="2A5A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7E7EF3"/>
    <w:multiLevelType w:val="hybridMultilevel"/>
    <w:tmpl w:val="09E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97D61"/>
    <w:multiLevelType w:val="hybridMultilevel"/>
    <w:tmpl w:val="F4B44414"/>
    <w:lvl w:ilvl="0" w:tplc="8FBE1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33474"/>
    <w:multiLevelType w:val="hybridMultilevel"/>
    <w:tmpl w:val="42E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823BB"/>
    <w:multiLevelType w:val="hybridMultilevel"/>
    <w:tmpl w:val="F81E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3"/>
  </w:num>
  <w:num w:numId="5">
    <w:abstractNumId w:val="3"/>
  </w:num>
  <w:num w:numId="6">
    <w:abstractNumId w:val="1"/>
  </w:num>
  <w:num w:numId="7">
    <w:abstractNumId w:val="10"/>
  </w:num>
  <w:num w:numId="8">
    <w:abstractNumId w:val="9"/>
  </w:num>
  <w:num w:numId="9">
    <w:abstractNumId w:val="5"/>
  </w:num>
  <w:num w:numId="10">
    <w:abstractNumId w:val="4"/>
  </w:num>
  <w:num w:numId="11">
    <w:abstractNumId w:val="7"/>
  </w:num>
  <w:num w:numId="12">
    <w:abstractNumId w:val="0"/>
  </w:num>
  <w:num w:numId="13">
    <w:abstractNumId w:val="2"/>
  </w:num>
  <w:num w:numId="14">
    <w:abstractNumId w:val="8"/>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1"/>
    <w:rsid w:val="00044B81"/>
    <w:rsid w:val="0007240A"/>
    <w:rsid w:val="00074DF9"/>
    <w:rsid w:val="00082238"/>
    <w:rsid w:val="000958E9"/>
    <w:rsid w:val="000B09BB"/>
    <w:rsid w:val="000D021A"/>
    <w:rsid w:val="000D31EC"/>
    <w:rsid w:val="000F5EA0"/>
    <w:rsid w:val="00111BE4"/>
    <w:rsid w:val="00126B56"/>
    <w:rsid w:val="00140E47"/>
    <w:rsid w:val="00144CAB"/>
    <w:rsid w:val="00160E18"/>
    <w:rsid w:val="00171B45"/>
    <w:rsid w:val="00185ACE"/>
    <w:rsid w:val="001A2CAF"/>
    <w:rsid w:val="001A37E1"/>
    <w:rsid w:val="001A5539"/>
    <w:rsid w:val="001E44E7"/>
    <w:rsid w:val="00252B46"/>
    <w:rsid w:val="0026308A"/>
    <w:rsid w:val="00264390"/>
    <w:rsid w:val="00265B2F"/>
    <w:rsid w:val="00267A94"/>
    <w:rsid w:val="0028320F"/>
    <w:rsid w:val="00290246"/>
    <w:rsid w:val="002B153E"/>
    <w:rsid w:val="002C1273"/>
    <w:rsid w:val="002E175F"/>
    <w:rsid w:val="002F3D0F"/>
    <w:rsid w:val="002F4C9A"/>
    <w:rsid w:val="00322CCF"/>
    <w:rsid w:val="00331A40"/>
    <w:rsid w:val="00356BF2"/>
    <w:rsid w:val="00362A4E"/>
    <w:rsid w:val="00372F74"/>
    <w:rsid w:val="00382AB6"/>
    <w:rsid w:val="0038460E"/>
    <w:rsid w:val="003A4292"/>
    <w:rsid w:val="003A7A6A"/>
    <w:rsid w:val="003B3934"/>
    <w:rsid w:val="003B3A90"/>
    <w:rsid w:val="003D7140"/>
    <w:rsid w:val="003D7F2B"/>
    <w:rsid w:val="003E3D56"/>
    <w:rsid w:val="003F1BA2"/>
    <w:rsid w:val="003F6F8F"/>
    <w:rsid w:val="00403289"/>
    <w:rsid w:val="00403610"/>
    <w:rsid w:val="0040664B"/>
    <w:rsid w:val="00417821"/>
    <w:rsid w:val="0046676A"/>
    <w:rsid w:val="004A3492"/>
    <w:rsid w:val="004C099A"/>
    <w:rsid w:val="004E0CB4"/>
    <w:rsid w:val="00507B91"/>
    <w:rsid w:val="0051555B"/>
    <w:rsid w:val="00521167"/>
    <w:rsid w:val="00527D84"/>
    <w:rsid w:val="00530252"/>
    <w:rsid w:val="00553F71"/>
    <w:rsid w:val="005B1BCE"/>
    <w:rsid w:val="005E1517"/>
    <w:rsid w:val="00612C93"/>
    <w:rsid w:val="006134B4"/>
    <w:rsid w:val="00631F70"/>
    <w:rsid w:val="0063201F"/>
    <w:rsid w:val="006464BF"/>
    <w:rsid w:val="00663806"/>
    <w:rsid w:val="00673B36"/>
    <w:rsid w:val="006750A1"/>
    <w:rsid w:val="006B29B2"/>
    <w:rsid w:val="006D5B3D"/>
    <w:rsid w:val="006F40B5"/>
    <w:rsid w:val="00720867"/>
    <w:rsid w:val="00751B24"/>
    <w:rsid w:val="0077067E"/>
    <w:rsid w:val="007E6379"/>
    <w:rsid w:val="007F220A"/>
    <w:rsid w:val="00812432"/>
    <w:rsid w:val="00874041"/>
    <w:rsid w:val="0088634C"/>
    <w:rsid w:val="00887DB6"/>
    <w:rsid w:val="00892DA1"/>
    <w:rsid w:val="00893DA5"/>
    <w:rsid w:val="008A1D65"/>
    <w:rsid w:val="008A3838"/>
    <w:rsid w:val="008A6552"/>
    <w:rsid w:val="008E3BF4"/>
    <w:rsid w:val="008F07FA"/>
    <w:rsid w:val="008F2A9A"/>
    <w:rsid w:val="008F60E5"/>
    <w:rsid w:val="00923DB6"/>
    <w:rsid w:val="0092404A"/>
    <w:rsid w:val="009657E3"/>
    <w:rsid w:val="009771CA"/>
    <w:rsid w:val="009808D9"/>
    <w:rsid w:val="00986B5D"/>
    <w:rsid w:val="009902EA"/>
    <w:rsid w:val="00996A6B"/>
    <w:rsid w:val="009C7737"/>
    <w:rsid w:val="009E0831"/>
    <w:rsid w:val="009E0A07"/>
    <w:rsid w:val="009F3D71"/>
    <w:rsid w:val="00A029BE"/>
    <w:rsid w:val="00A050BF"/>
    <w:rsid w:val="00A12886"/>
    <w:rsid w:val="00A14B73"/>
    <w:rsid w:val="00A61F18"/>
    <w:rsid w:val="00A64B42"/>
    <w:rsid w:val="00A81E1F"/>
    <w:rsid w:val="00A90EB8"/>
    <w:rsid w:val="00A95596"/>
    <w:rsid w:val="00AA2084"/>
    <w:rsid w:val="00AA79A1"/>
    <w:rsid w:val="00AB4B95"/>
    <w:rsid w:val="00AE2A15"/>
    <w:rsid w:val="00AE6C0B"/>
    <w:rsid w:val="00B108DB"/>
    <w:rsid w:val="00B2061D"/>
    <w:rsid w:val="00B45693"/>
    <w:rsid w:val="00B63FC1"/>
    <w:rsid w:val="00B653EA"/>
    <w:rsid w:val="00B75611"/>
    <w:rsid w:val="00BB0322"/>
    <w:rsid w:val="00BC2CF8"/>
    <w:rsid w:val="00BD203D"/>
    <w:rsid w:val="00C6216B"/>
    <w:rsid w:val="00C71E85"/>
    <w:rsid w:val="00C72B30"/>
    <w:rsid w:val="00C8365E"/>
    <w:rsid w:val="00CA4FB1"/>
    <w:rsid w:val="00CC0D01"/>
    <w:rsid w:val="00CE14D6"/>
    <w:rsid w:val="00CF04A6"/>
    <w:rsid w:val="00CF2D9B"/>
    <w:rsid w:val="00CF638B"/>
    <w:rsid w:val="00D331BC"/>
    <w:rsid w:val="00D47203"/>
    <w:rsid w:val="00D749B1"/>
    <w:rsid w:val="00D81C75"/>
    <w:rsid w:val="00D83D9D"/>
    <w:rsid w:val="00DD704E"/>
    <w:rsid w:val="00DE33DF"/>
    <w:rsid w:val="00DF1825"/>
    <w:rsid w:val="00DF1E44"/>
    <w:rsid w:val="00E21C1F"/>
    <w:rsid w:val="00E27095"/>
    <w:rsid w:val="00E71FC6"/>
    <w:rsid w:val="00E81B43"/>
    <w:rsid w:val="00E85975"/>
    <w:rsid w:val="00ED27F6"/>
    <w:rsid w:val="00EE579B"/>
    <w:rsid w:val="00EF647F"/>
    <w:rsid w:val="00F05AC7"/>
    <w:rsid w:val="00F20872"/>
    <w:rsid w:val="00F267D6"/>
    <w:rsid w:val="00F65CCE"/>
    <w:rsid w:val="00F77439"/>
    <w:rsid w:val="00FA0D6F"/>
    <w:rsid w:val="00FA2912"/>
    <w:rsid w:val="00FA7F50"/>
    <w:rsid w:val="00FC475E"/>
    <w:rsid w:val="00FF1666"/>
    <w:rsid w:val="00FF5383"/>
    <w:rsid w:val="00FF5864"/>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078"/>
  <w15:docId w15:val="{0D85A929-9955-46F1-908E-BD18703D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5456">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608395076">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04280447">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 w:id="21431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osu.edu/help/hours" TargetMode="External"/><Relationship Id="rId13" Type="http://schemas.openxmlformats.org/officeDocument/2006/relationships/hyperlink" Target="http://www.ods.ohio-state.edu/info%20for%20students/csc.asp" TargetMode="External"/><Relationship Id="rId18" Type="http://schemas.openxmlformats.org/officeDocument/2006/relationships/hyperlink" Target="mailto:titleix@o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sc@osu.edu" TargetMode="External"/><Relationship Id="rId7" Type="http://schemas.openxmlformats.org/officeDocument/2006/relationships/endnotes" Target="endnotes.xml"/><Relationship Id="rId12" Type="http://schemas.openxmlformats.org/officeDocument/2006/relationships/hyperlink" Target="https://ocio.osu.edu/kb04733" TargetMode="External"/><Relationship Id="rId17" Type="http://schemas.openxmlformats.org/officeDocument/2006/relationships/hyperlink" Target="http://titleix.o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rthwestern.edu/uacc/8cards.html" TargetMode="External"/><Relationship Id="rId20" Type="http://schemas.openxmlformats.org/officeDocument/2006/relationships/hyperlink" Target="http://www.desire2learn.com/products/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osu.edu/blog/community/2015/08/18/free-microsoft-office-for-ohio-state-student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oaa.osu.edu/coamtensuggestions.html" TargetMode="External"/><Relationship Id="rId23" Type="http://schemas.openxmlformats.org/officeDocument/2006/relationships/header" Target="header1.xml"/><Relationship Id="rId10" Type="http://schemas.openxmlformats.org/officeDocument/2006/relationships/hyperlink" Target="mailto:8help@osu.edu" TargetMode="External"/><Relationship Id="rId19" Type="http://schemas.openxmlformats.org/officeDocument/2006/relationships/hyperlink" Target="mailto:slds@osu.edu" TargetMode="External"/><Relationship Id="rId4" Type="http://schemas.openxmlformats.org/officeDocument/2006/relationships/settings" Target="settings.xml"/><Relationship Id="rId9" Type="http://schemas.openxmlformats.org/officeDocument/2006/relationships/hyperlink" Target="http://ocio.osu.edu/selfservice" TargetMode="External"/><Relationship Id="rId14" Type="http://schemas.openxmlformats.org/officeDocument/2006/relationships/hyperlink" Target="http://oaa.osu.edu/coam.html" TargetMode="External"/><Relationship Id="rId22" Type="http://schemas.openxmlformats.org/officeDocument/2006/relationships/hyperlink" Target="http://ssc.o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58DC-DFD3-4330-A91E-72E0F5F3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Bernadette Vankeerbergen</cp:lastModifiedBy>
  <cp:revision>2</cp:revision>
  <cp:lastPrinted>2018-05-18T18:23:00Z</cp:lastPrinted>
  <dcterms:created xsi:type="dcterms:W3CDTF">2018-06-01T21:01:00Z</dcterms:created>
  <dcterms:modified xsi:type="dcterms:W3CDTF">2018-06-01T21:01:00Z</dcterms:modified>
</cp:coreProperties>
</file>